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14344E">
        <w:rPr>
          <w:rFonts w:ascii="宋体" w:eastAsia="宋体" w:hAnsi="宋体" w:cs="Times New Roman" w:hint="eastAsia"/>
          <w:b/>
          <w:sz w:val="28"/>
          <w:szCs w:val="28"/>
        </w:rPr>
        <w:t>2</w:t>
      </w:r>
      <w:r w:rsidR="00CC30E0">
        <w:rPr>
          <w:rFonts w:ascii="宋体" w:eastAsia="宋体" w:hAnsi="宋体" w:cs="Times New Roman" w:hint="eastAsia"/>
          <w:b/>
          <w:sz w:val="28"/>
          <w:szCs w:val="28"/>
        </w:rPr>
        <w:t>4</w:t>
      </w:r>
      <w:r w:rsidRPr="00FA5D62">
        <w:rPr>
          <w:rFonts w:ascii="宋体" w:eastAsia="宋体" w:hAnsi="宋体" w:cs="Times New Roman" w:hint="eastAsia"/>
          <w:b/>
          <w:sz w:val="28"/>
          <w:szCs w:val="28"/>
        </w:rPr>
        <w:t>项目需求</w:t>
      </w:r>
    </w:p>
    <w:p w:rsidR="00CC30E0" w:rsidRPr="00036462" w:rsidRDefault="00CC30E0" w:rsidP="00CC30E0">
      <w:pPr>
        <w:widowControl/>
        <w:spacing w:line="360" w:lineRule="auto"/>
        <w:jc w:val="left"/>
        <w:rPr>
          <w:rFonts w:ascii="Times New Roman" w:hAnsi="Times New Roman"/>
          <w:b/>
          <w:kern w:val="0"/>
          <w:sz w:val="28"/>
          <w:szCs w:val="28"/>
        </w:rPr>
      </w:pPr>
      <w:r w:rsidRPr="00036462">
        <w:rPr>
          <w:rFonts w:ascii="Times New Roman" w:hAnsi="Times New Roman"/>
          <w:b/>
          <w:kern w:val="0"/>
          <w:sz w:val="28"/>
          <w:szCs w:val="28"/>
        </w:rPr>
        <w:t>设备一、发酵罐（</w:t>
      </w:r>
      <w:r w:rsidRPr="00036462">
        <w:rPr>
          <w:rFonts w:ascii="Times New Roman" w:hAnsi="Times New Roman"/>
          <w:b/>
          <w:kern w:val="0"/>
          <w:sz w:val="28"/>
          <w:szCs w:val="28"/>
        </w:rPr>
        <w:t>2</w:t>
      </w:r>
      <w:r w:rsidRPr="00036462">
        <w:rPr>
          <w:rFonts w:ascii="Times New Roman" w:hAnsi="Times New Roman"/>
          <w:b/>
          <w:kern w:val="0"/>
          <w:sz w:val="28"/>
          <w:szCs w:val="28"/>
        </w:rPr>
        <w:t>套）</w:t>
      </w:r>
    </w:p>
    <w:p w:rsidR="00CC30E0" w:rsidRPr="00036462" w:rsidRDefault="00CC30E0" w:rsidP="00CC30E0">
      <w:pPr>
        <w:widowControl/>
        <w:adjustRightInd w:val="0"/>
        <w:snapToGrid w:val="0"/>
        <w:spacing w:line="360" w:lineRule="auto"/>
        <w:jc w:val="left"/>
        <w:rPr>
          <w:rFonts w:ascii="Times New Roman" w:hAnsi="Times New Roman"/>
          <w:b/>
          <w:kern w:val="0"/>
          <w:szCs w:val="21"/>
        </w:rPr>
      </w:pPr>
      <w:r w:rsidRPr="00036462">
        <w:rPr>
          <w:rFonts w:ascii="Times New Roman" w:hAnsi="Times New Roman"/>
          <w:b/>
          <w:kern w:val="0"/>
          <w:szCs w:val="21"/>
        </w:rPr>
        <w:t>一、功能</w:t>
      </w:r>
      <w:r>
        <w:rPr>
          <w:rFonts w:ascii="Times New Roman" w:hAnsi="Times New Roman" w:hint="eastAsia"/>
          <w:b/>
          <w:kern w:val="0"/>
          <w:szCs w:val="21"/>
        </w:rPr>
        <w:t>与技术</w:t>
      </w:r>
      <w:r w:rsidRPr="00036462">
        <w:rPr>
          <w:rFonts w:ascii="Times New Roman" w:hAnsi="Times New Roman"/>
          <w:b/>
          <w:kern w:val="0"/>
          <w:szCs w:val="21"/>
        </w:rPr>
        <w:t>要求：</w:t>
      </w:r>
      <w:r w:rsidRPr="00036462">
        <w:rPr>
          <w:rFonts w:ascii="Times New Roman" w:hAnsi="Times New Roman"/>
          <w:b/>
          <w:kern w:val="0"/>
          <w:szCs w:val="21"/>
        </w:rPr>
        <w:t xml:space="preserve"> </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1</w:t>
      </w:r>
      <w:r w:rsidRPr="00036462">
        <w:rPr>
          <w:rFonts w:ascii="Times New Roman" w:hAnsi="Times New Roman"/>
        </w:rPr>
        <w:t>、罐体：适用于细菌，真菌等微生物培养。罐体总容积</w:t>
      </w:r>
      <w:r w:rsidRPr="00036462">
        <w:rPr>
          <w:rFonts w:ascii="Times New Roman" w:hAnsi="Times New Roman"/>
        </w:rPr>
        <w:t>≥7.5L</w:t>
      </w:r>
      <w:r w:rsidRPr="00036462">
        <w:rPr>
          <w:rFonts w:ascii="Times New Roman" w:hAnsi="Times New Roman"/>
        </w:rPr>
        <w:t>，工作容积</w:t>
      </w:r>
      <w:r w:rsidRPr="00036462">
        <w:rPr>
          <w:rFonts w:ascii="Times New Roman" w:hAnsi="Times New Roman"/>
        </w:rPr>
        <w:t>: 2.2-5.6L</w:t>
      </w:r>
      <w:r w:rsidRPr="00036462">
        <w:rPr>
          <w:rFonts w:ascii="Times New Roman" w:hAnsi="Times New Roman"/>
        </w:rPr>
        <w:t>。耐高温灭菌的半圆形型底部硼硅酸盐玻璃罐体，单层玻璃罐体。</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2</w:t>
      </w:r>
      <w:r w:rsidRPr="00036462">
        <w:rPr>
          <w:rFonts w:ascii="Times New Roman" w:hAnsi="Times New Roman"/>
        </w:rPr>
        <w:t>、罐盖：不锈钢顶盖</w:t>
      </w:r>
      <w:r w:rsidRPr="00036462">
        <w:rPr>
          <w:rFonts w:ascii="Times New Roman" w:hAnsi="Times New Roman"/>
        </w:rPr>
        <w:t xml:space="preserve">( </w:t>
      </w:r>
      <w:r w:rsidRPr="00036462">
        <w:rPr>
          <w:rFonts w:ascii="Times New Roman" w:hAnsi="Times New Roman"/>
        </w:rPr>
        <w:t>罐体上盖</w:t>
      </w:r>
      <w:r w:rsidRPr="00036462">
        <w:rPr>
          <w:rFonts w:ascii="Times New Roman" w:hAnsi="Times New Roman"/>
        </w:rPr>
        <w:t>)</w:t>
      </w:r>
      <w:r w:rsidRPr="00036462">
        <w:rPr>
          <w:rFonts w:ascii="Times New Roman" w:hAnsi="Times New Roman"/>
        </w:rPr>
        <w:t>，含各种电极传感器插口、各种进液、排液、接口及驱动电机轴封通气管路。</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3</w:t>
      </w:r>
      <w:r w:rsidRPr="00036462">
        <w:rPr>
          <w:rFonts w:ascii="Times New Roman" w:hAnsi="Times New Roman"/>
        </w:rPr>
        <w:t>、主控制台：配有</w:t>
      </w:r>
      <w:r w:rsidRPr="00036462">
        <w:rPr>
          <w:rFonts w:ascii="Times New Roman" w:hAnsi="Times New Roman"/>
        </w:rPr>
        <w:t>≥7</w:t>
      </w:r>
      <w:r w:rsidRPr="00036462">
        <w:rPr>
          <w:rFonts w:ascii="Times New Roman" w:hAnsi="Times New Roman"/>
        </w:rPr>
        <w:t>英寸工业彩色触摸屏，控制系统为反应流程控制器，用于监测控制微生物培养过程。</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4</w:t>
      </w:r>
      <w:r w:rsidRPr="00036462">
        <w:rPr>
          <w:rFonts w:ascii="Times New Roman" w:hAnsi="Times New Roman"/>
        </w:rPr>
        <w:t>、控制软件：含一键启动功能，可一键启动所有参数并开始控制；可保存设定的工艺参数或者控制策略为</w:t>
      </w:r>
      <w:r w:rsidRPr="00036462">
        <w:rPr>
          <w:rFonts w:ascii="Times New Roman" w:hAnsi="Times New Roman"/>
        </w:rPr>
        <w:t>Recipe</w:t>
      </w:r>
      <w:r w:rsidRPr="00036462">
        <w:rPr>
          <w:rFonts w:ascii="Times New Roman" w:hAnsi="Times New Roman"/>
        </w:rPr>
        <w:t>文件，方便随时调用。最多可控制</w:t>
      </w:r>
      <w:r w:rsidRPr="00036462">
        <w:rPr>
          <w:rFonts w:ascii="Times New Roman" w:hAnsi="Times New Roman"/>
        </w:rPr>
        <w:t>32</w:t>
      </w:r>
      <w:r w:rsidRPr="00036462">
        <w:rPr>
          <w:rFonts w:ascii="Times New Roman" w:hAnsi="Times New Roman"/>
        </w:rPr>
        <w:t>个过程参数；可选多种培养模式，自动适配不同的罐体体积和培养方式，具有富氧</w:t>
      </w:r>
      <w:proofErr w:type="gramStart"/>
      <w:r w:rsidRPr="00036462">
        <w:rPr>
          <w:rFonts w:ascii="Times New Roman" w:hAnsi="Times New Roman"/>
        </w:rPr>
        <w:t>和富氮模式</w:t>
      </w:r>
      <w:proofErr w:type="gramEnd"/>
      <w:r w:rsidRPr="00036462">
        <w:rPr>
          <w:rFonts w:ascii="Times New Roman" w:hAnsi="Times New Roman"/>
        </w:rPr>
        <w:t>；可同时显示</w:t>
      </w:r>
      <w:r w:rsidRPr="00036462">
        <w:rPr>
          <w:rFonts w:ascii="Times New Roman" w:hAnsi="Times New Roman"/>
        </w:rPr>
        <w:t>8</w:t>
      </w:r>
      <w:r w:rsidRPr="00036462">
        <w:rPr>
          <w:rFonts w:ascii="Times New Roman" w:hAnsi="Times New Roman"/>
        </w:rPr>
        <w:t>个过程参数趋势图，可保存</w:t>
      </w:r>
      <w:r w:rsidRPr="00036462">
        <w:rPr>
          <w:rFonts w:ascii="Times New Roman" w:hAnsi="Times New Roman"/>
        </w:rPr>
        <w:t>60</w:t>
      </w:r>
      <w:r w:rsidRPr="00036462">
        <w:rPr>
          <w:rFonts w:ascii="Times New Roman" w:hAnsi="Times New Roman"/>
        </w:rPr>
        <w:t>天的数据</w:t>
      </w:r>
      <w:r>
        <w:rPr>
          <w:rFonts w:ascii="Times New Roman" w:hAnsi="Times New Roman" w:hint="eastAsia"/>
        </w:rPr>
        <w:t>。</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5</w:t>
      </w:r>
      <w:r w:rsidRPr="00036462">
        <w:rPr>
          <w:rFonts w:ascii="Times New Roman" w:hAnsi="Times New Roman"/>
        </w:rPr>
        <w:t>、适用罐体：可支持工作体积</w:t>
      </w:r>
      <w:r w:rsidRPr="00036462">
        <w:rPr>
          <w:rFonts w:ascii="Times New Roman" w:hAnsi="Times New Roman"/>
        </w:rPr>
        <w:t>0.4L-10.5L</w:t>
      </w:r>
      <w:r w:rsidRPr="00036462">
        <w:rPr>
          <w:rFonts w:ascii="Times New Roman" w:hAnsi="Times New Roman"/>
        </w:rPr>
        <w:t>的可灭菌性罐体和工作体积</w:t>
      </w:r>
      <w:r w:rsidRPr="00036462">
        <w:rPr>
          <w:rFonts w:ascii="Times New Roman" w:hAnsi="Times New Roman"/>
        </w:rPr>
        <w:t>250ml-40L</w:t>
      </w:r>
      <w:r w:rsidRPr="00036462">
        <w:rPr>
          <w:rFonts w:ascii="Times New Roman" w:hAnsi="Times New Roman"/>
        </w:rPr>
        <w:t>的一次性罐体。一次性塑料罐体的质量符合</w:t>
      </w:r>
      <w:r w:rsidRPr="00036462">
        <w:rPr>
          <w:rFonts w:ascii="Times New Roman" w:hAnsi="Times New Roman"/>
        </w:rPr>
        <w:t>iso9001</w:t>
      </w:r>
      <w:r w:rsidRPr="00036462">
        <w:rPr>
          <w:rFonts w:ascii="Times New Roman" w:hAnsi="Times New Roman"/>
        </w:rPr>
        <w:t>，</w:t>
      </w:r>
      <w:r w:rsidRPr="00036462">
        <w:rPr>
          <w:rFonts w:ascii="Times New Roman" w:hAnsi="Times New Roman"/>
        </w:rPr>
        <w:t>iso13485</w:t>
      </w:r>
      <w:r w:rsidRPr="00036462">
        <w:rPr>
          <w:rFonts w:ascii="Times New Roman" w:hAnsi="Times New Roman"/>
        </w:rPr>
        <w:t>，</w:t>
      </w:r>
      <w:r w:rsidRPr="00036462">
        <w:rPr>
          <w:rFonts w:ascii="Times New Roman" w:hAnsi="Times New Roman"/>
        </w:rPr>
        <w:t>iso14001</w:t>
      </w:r>
      <w:r w:rsidRPr="00036462">
        <w:rPr>
          <w:rFonts w:ascii="Times New Roman" w:hAnsi="Times New Roman"/>
        </w:rPr>
        <w:t>，</w:t>
      </w:r>
      <w:r w:rsidRPr="00036462">
        <w:rPr>
          <w:rFonts w:ascii="Times New Roman" w:hAnsi="Times New Roman"/>
        </w:rPr>
        <w:t>iso14644-1</w:t>
      </w:r>
      <w:r w:rsidRPr="00036462">
        <w:rPr>
          <w:rFonts w:ascii="Times New Roman" w:hAnsi="Times New Roman"/>
        </w:rPr>
        <w:t>，</w:t>
      </w:r>
      <w:r w:rsidRPr="00036462">
        <w:rPr>
          <w:rFonts w:ascii="Times New Roman" w:hAnsi="Times New Roman"/>
        </w:rPr>
        <w:t>iso11137</w:t>
      </w:r>
      <w:r w:rsidRPr="00036462">
        <w:rPr>
          <w:rFonts w:ascii="Times New Roman" w:hAnsi="Times New Roman"/>
        </w:rPr>
        <w:t>，</w:t>
      </w:r>
      <w:r w:rsidRPr="00036462">
        <w:rPr>
          <w:rFonts w:ascii="Times New Roman" w:hAnsi="Times New Roman"/>
        </w:rPr>
        <w:t>USP class</w:t>
      </w:r>
      <w:r w:rsidRPr="00036462">
        <w:rPr>
          <w:rFonts w:ascii="宋体" w:hAnsi="宋体" w:cs="宋体" w:hint="eastAsia"/>
        </w:rPr>
        <w:t>Ⅵ</w:t>
      </w:r>
      <w:r w:rsidRPr="00036462">
        <w:rPr>
          <w:rFonts w:ascii="Times New Roman" w:hAnsi="Times New Roman"/>
        </w:rPr>
        <w:t>〔</w:t>
      </w:r>
      <w:r w:rsidRPr="00036462">
        <w:rPr>
          <w:rFonts w:ascii="Times New Roman" w:hAnsi="Times New Roman"/>
        </w:rPr>
        <w:t>88</w:t>
      </w:r>
      <w:r w:rsidRPr="00036462">
        <w:rPr>
          <w:rFonts w:ascii="Times New Roman" w:hAnsi="Times New Roman"/>
        </w:rPr>
        <w:t>〕，</w:t>
      </w:r>
      <w:r w:rsidRPr="00036462">
        <w:rPr>
          <w:rFonts w:ascii="Times New Roman" w:hAnsi="Times New Roman"/>
        </w:rPr>
        <w:t>EMEA/410/01 Revision3</w:t>
      </w:r>
      <w:r w:rsidRPr="00036462">
        <w:rPr>
          <w:rFonts w:ascii="Times New Roman" w:hAnsi="Times New Roman"/>
        </w:rPr>
        <w:t>等标准，并提供相关证明文件。生产商需提供一次性罐体由小到大工艺放大培养的相关文献。</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6</w:t>
      </w:r>
      <w:r w:rsidRPr="00036462">
        <w:rPr>
          <w:rFonts w:ascii="Times New Roman" w:hAnsi="Times New Roman"/>
        </w:rPr>
        <w:t>、软件升级：配两个</w:t>
      </w:r>
      <w:r w:rsidRPr="00036462">
        <w:rPr>
          <w:rFonts w:ascii="Times New Roman" w:hAnsi="Times New Roman"/>
        </w:rPr>
        <w:t>USB</w:t>
      </w:r>
      <w:r w:rsidRPr="00036462">
        <w:rPr>
          <w:rFonts w:ascii="Times New Roman" w:hAnsi="Times New Roman"/>
        </w:rPr>
        <w:t>接口，用于软件的定期更新升级，数据的保存和维护等。</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7</w:t>
      </w:r>
      <w:r w:rsidRPr="00036462">
        <w:rPr>
          <w:rFonts w:ascii="Times New Roman" w:hAnsi="Times New Roman"/>
        </w:rPr>
        <w:t>、远程控制：配以太网口，可与</w:t>
      </w:r>
      <w:proofErr w:type="spellStart"/>
      <w:r w:rsidRPr="00036462">
        <w:rPr>
          <w:rFonts w:ascii="Times New Roman" w:hAnsi="Times New Roman"/>
        </w:rPr>
        <w:t>IPad</w:t>
      </w:r>
      <w:proofErr w:type="spellEnd"/>
      <w:r w:rsidRPr="00036462">
        <w:rPr>
          <w:rFonts w:ascii="Times New Roman" w:hAnsi="Times New Roman"/>
        </w:rPr>
        <w:t>，</w:t>
      </w:r>
      <w:proofErr w:type="spellStart"/>
      <w:r w:rsidRPr="00036462">
        <w:rPr>
          <w:rFonts w:ascii="Times New Roman" w:hAnsi="Times New Roman"/>
        </w:rPr>
        <w:t>iphone</w:t>
      </w:r>
      <w:proofErr w:type="spellEnd"/>
      <w:r w:rsidRPr="00036462">
        <w:rPr>
          <w:rFonts w:ascii="Times New Roman" w:hAnsi="Times New Roman"/>
        </w:rPr>
        <w:t>，</w:t>
      </w:r>
      <w:r w:rsidRPr="00036462">
        <w:rPr>
          <w:rFonts w:ascii="Times New Roman" w:hAnsi="Times New Roman"/>
        </w:rPr>
        <w:t>PC</w:t>
      </w:r>
      <w:r w:rsidRPr="00036462">
        <w:rPr>
          <w:rFonts w:ascii="Times New Roman" w:hAnsi="Times New Roman"/>
        </w:rPr>
        <w:t>机等进行远程通讯连接和控制，实现远程控制。</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8</w:t>
      </w:r>
      <w:r w:rsidRPr="00036462">
        <w:rPr>
          <w:rFonts w:ascii="Times New Roman" w:hAnsi="Times New Roman"/>
        </w:rPr>
        <w:t>、搅拌系统：顶置机械搅拌马达，无碳刷伺服马达，转速可调范围</w:t>
      </w:r>
      <w:r w:rsidRPr="00036462">
        <w:rPr>
          <w:rFonts w:ascii="Times New Roman" w:hAnsi="Times New Roman"/>
        </w:rPr>
        <w:t>25-1200rpm</w:t>
      </w:r>
      <w:r w:rsidRPr="00036462">
        <w:rPr>
          <w:rFonts w:ascii="Times New Roman" w:hAnsi="Times New Roman"/>
        </w:rPr>
        <w:t>，控制精度</w:t>
      </w:r>
      <w:r w:rsidRPr="00036462">
        <w:rPr>
          <w:rFonts w:ascii="Times New Roman" w:hAnsi="Times New Roman"/>
        </w:rPr>
        <w:t>±1rpm</w:t>
      </w:r>
      <w:r w:rsidRPr="00036462">
        <w:rPr>
          <w:rFonts w:ascii="Times New Roman" w:hAnsi="Times New Roman"/>
        </w:rPr>
        <w:t>；马达转动方向可切换正反转。满足高密度搅拌要求，可与溶氧偶联精确控制溶氧值；</w:t>
      </w:r>
      <w:r w:rsidRPr="00036462">
        <w:rPr>
          <w:rFonts w:ascii="Times New Roman" w:hAnsi="Times New Roman"/>
        </w:rPr>
        <w:t xml:space="preserve">PID </w:t>
      </w:r>
      <w:r w:rsidRPr="00036462">
        <w:rPr>
          <w:rFonts w:ascii="Times New Roman" w:hAnsi="Times New Roman"/>
        </w:rPr>
        <w:t>控制</w:t>
      </w:r>
      <w:r>
        <w:rPr>
          <w:rFonts w:ascii="Times New Roman" w:hAnsi="Times New Roman" w:hint="eastAsia"/>
        </w:rPr>
        <w:t>；</w:t>
      </w:r>
      <w:r w:rsidRPr="00036462">
        <w:rPr>
          <w:rFonts w:ascii="Times New Roman" w:hAnsi="Times New Roman"/>
        </w:rPr>
        <w:t>可手动、自动或级联控制设置。</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9</w:t>
      </w:r>
      <w:r w:rsidRPr="00036462">
        <w:rPr>
          <w:rFonts w:ascii="Times New Roman" w:hAnsi="Times New Roman"/>
        </w:rPr>
        <w:t>、搅拌桨：配有双层六平叶发酵专用搅拌桨，及可拆式</w:t>
      </w:r>
      <w:r w:rsidRPr="00036462">
        <w:rPr>
          <w:rFonts w:ascii="Times New Roman" w:hAnsi="Times New Roman"/>
        </w:rPr>
        <w:t>316L</w:t>
      </w:r>
      <w:proofErr w:type="gramStart"/>
      <w:r w:rsidRPr="00036462">
        <w:rPr>
          <w:rFonts w:ascii="Times New Roman" w:hAnsi="Times New Roman"/>
        </w:rPr>
        <w:t>不锈钢挡流板</w:t>
      </w:r>
      <w:proofErr w:type="gramEnd"/>
      <w:r w:rsidRPr="00036462">
        <w:rPr>
          <w:rFonts w:ascii="Times New Roman" w:hAnsi="Times New Roman"/>
        </w:rPr>
        <w:t>（</w:t>
      </w:r>
      <w:r w:rsidRPr="00036462">
        <w:rPr>
          <w:rFonts w:ascii="Times New Roman" w:hAnsi="Times New Roman"/>
        </w:rPr>
        <w:t>4</w:t>
      </w:r>
      <w:r w:rsidRPr="00036462">
        <w:rPr>
          <w:rFonts w:ascii="Times New Roman" w:hAnsi="Times New Roman"/>
        </w:rPr>
        <w:t>片），确保搅拌均匀且具有高氧移转率。</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10</w:t>
      </w:r>
      <w:r w:rsidRPr="00036462">
        <w:rPr>
          <w:rFonts w:ascii="Times New Roman" w:hAnsi="Times New Roman"/>
        </w:rPr>
        <w:t>、温度控制：</w:t>
      </w:r>
      <w:r w:rsidRPr="00036462">
        <w:rPr>
          <w:rFonts w:ascii="Times New Roman" w:hAnsi="Times New Roman"/>
        </w:rPr>
        <w:t>PID</w:t>
      </w:r>
      <w:r w:rsidRPr="00036462">
        <w:rPr>
          <w:rFonts w:ascii="Times New Roman" w:hAnsi="Times New Roman"/>
        </w:rPr>
        <w:t>控制加热或制冷。温控范围为冷却液温度</w:t>
      </w:r>
      <w:r w:rsidRPr="00036462">
        <w:rPr>
          <w:rFonts w:ascii="Times New Roman" w:hAnsi="Times New Roman"/>
        </w:rPr>
        <w:t>8-45ºC</w:t>
      </w:r>
      <w:r w:rsidRPr="00036462">
        <w:rPr>
          <w:rFonts w:ascii="Times New Roman" w:hAnsi="Times New Roman"/>
        </w:rPr>
        <w:t>，温度精度显示</w:t>
      </w:r>
      <w:r w:rsidRPr="00036462">
        <w:rPr>
          <w:rFonts w:ascii="Times New Roman" w:hAnsi="Times New Roman"/>
        </w:rPr>
        <w:t xml:space="preserve"> 0.1 ºC</w:t>
      </w:r>
      <w:r w:rsidRPr="00036462">
        <w:rPr>
          <w:rFonts w:ascii="Times New Roman" w:hAnsi="Times New Roman"/>
        </w:rPr>
        <w:t>。温度传感器为</w:t>
      </w:r>
      <w:r w:rsidRPr="00036462">
        <w:rPr>
          <w:rFonts w:ascii="Times New Roman" w:hAnsi="Times New Roman"/>
        </w:rPr>
        <w:t>RTD</w:t>
      </w:r>
      <w:proofErr w:type="gramStart"/>
      <w:r w:rsidRPr="00036462">
        <w:rPr>
          <w:rFonts w:ascii="Times New Roman" w:hAnsi="Times New Roman"/>
        </w:rPr>
        <w:t>铂</w:t>
      </w:r>
      <w:proofErr w:type="gramEnd"/>
      <w:r w:rsidRPr="00036462">
        <w:rPr>
          <w:rFonts w:ascii="Times New Roman" w:hAnsi="Times New Roman"/>
        </w:rPr>
        <w:t>金属精确温度探头</w:t>
      </w:r>
      <w:r w:rsidRPr="00036462">
        <w:rPr>
          <w:rFonts w:ascii="Times New Roman" w:hAnsi="Times New Roman"/>
        </w:rPr>
        <w:t>( Pt 100 )</w:t>
      </w:r>
      <w:r w:rsidRPr="00036462">
        <w:rPr>
          <w:rFonts w:ascii="Times New Roman" w:hAnsi="Times New Roman"/>
        </w:rPr>
        <w:t>。</w:t>
      </w:r>
      <w:proofErr w:type="spellStart"/>
      <w:r w:rsidRPr="00036462">
        <w:rPr>
          <w:rFonts w:ascii="Times New Roman" w:hAnsi="Times New Roman"/>
        </w:rPr>
        <w:t>Thermowell</w:t>
      </w:r>
      <w:proofErr w:type="spellEnd"/>
      <w:r w:rsidRPr="00036462">
        <w:rPr>
          <w:rFonts w:ascii="Times New Roman" w:hAnsi="Times New Roman"/>
        </w:rPr>
        <w:t>温度测量电极插套。</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11</w:t>
      </w:r>
      <w:r w:rsidRPr="00036462">
        <w:rPr>
          <w:rFonts w:ascii="Times New Roman" w:hAnsi="Times New Roman"/>
        </w:rPr>
        <w:t>、通气系统：</w:t>
      </w:r>
      <w:proofErr w:type="gramStart"/>
      <w:r w:rsidRPr="00036462">
        <w:rPr>
          <w:rFonts w:ascii="Times New Roman" w:hAnsi="Times New Roman"/>
        </w:rPr>
        <w:t>高配控制器</w:t>
      </w:r>
      <w:proofErr w:type="gramEnd"/>
      <w:r w:rsidRPr="00036462">
        <w:rPr>
          <w:rFonts w:ascii="Times New Roman" w:hAnsi="Times New Roman"/>
        </w:rPr>
        <w:t>采用空气</w:t>
      </w:r>
      <w:r w:rsidRPr="00036462">
        <w:rPr>
          <w:rFonts w:ascii="Times New Roman" w:hAnsi="Times New Roman"/>
        </w:rPr>
        <w:t>/O2/CO2/N2</w:t>
      </w:r>
      <w:proofErr w:type="gramStart"/>
      <w:r w:rsidRPr="00036462">
        <w:rPr>
          <w:rFonts w:ascii="Times New Roman" w:hAnsi="Times New Roman"/>
        </w:rPr>
        <w:t>四</w:t>
      </w:r>
      <w:proofErr w:type="gramEnd"/>
      <w:r w:rsidRPr="00036462">
        <w:rPr>
          <w:rFonts w:ascii="Times New Roman" w:hAnsi="Times New Roman"/>
        </w:rPr>
        <w:t>路通气系统，发酵时自动混气系统自动分配两气</w:t>
      </w:r>
      <w:proofErr w:type="gramStart"/>
      <w:r w:rsidRPr="00036462">
        <w:rPr>
          <w:rFonts w:ascii="Times New Roman" w:hAnsi="Times New Roman"/>
        </w:rPr>
        <w:t>比列</w:t>
      </w:r>
      <w:proofErr w:type="gramEnd"/>
      <w:r w:rsidRPr="00036462">
        <w:rPr>
          <w:rFonts w:ascii="Times New Roman" w:hAnsi="Times New Roman"/>
        </w:rPr>
        <w:t>，细胞培养时可在控制器上选择进气模式（四气</w:t>
      </w:r>
      <w:r w:rsidRPr="00036462">
        <w:rPr>
          <w:rFonts w:ascii="Times New Roman" w:hAnsi="Times New Roman"/>
        </w:rPr>
        <w:t>/</w:t>
      </w:r>
      <w:r w:rsidRPr="00036462">
        <w:rPr>
          <w:rFonts w:ascii="Times New Roman" w:hAnsi="Times New Roman"/>
        </w:rPr>
        <w:t>三气，自动</w:t>
      </w:r>
      <w:r w:rsidRPr="00036462">
        <w:rPr>
          <w:rFonts w:ascii="Times New Roman" w:hAnsi="Times New Roman"/>
        </w:rPr>
        <w:t>/</w:t>
      </w:r>
      <w:r w:rsidRPr="00036462">
        <w:rPr>
          <w:rFonts w:ascii="Times New Roman" w:hAnsi="Times New Roman"/>
        </w:rPr>
        <w:t>手动）配有质量流量计；采用环形气体分布器。标准型控制器为转子流量计配置。</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12</w:t>
      </w:r>
      <w:r w:rsidRPr="00036462">
        <w:rPr>
          <w:rFonts w:ascii="Times New Roman" w:hAnsi="Times New Roman"/>
        </w:rPr>
        <w:t>、</w:t>
      </w:r>
      <w:r w:rsidRPr="00036462">
        <w:rPr>
          <w:rFonts w:ascii="Times New Roman" w:hAnsi="Times New Roman"/>
        </w:rPr>
        <w:t>pH</w:t>
      </w:r>
      <w:r w:rsidRPr="00036462">
        <w:rPr>
          <w:rFonts w:ascii="Times New Roman" w:hAnsi="Times New Roman"/>
        </w:rPr>
        <w:t>控制：</w:t>
      </w:r>
      <w:r w:rsidRPr="00036462">
        <w:rPr>
          <w:rFonts w:ascii="Times New Roman" w:hAnsi="Times New Roman"/>
        </w:rPr>
        <w:t>ISM</w:t>
      </w:r>
      <w:r w:rsidRPr="00036462">
        <w:rPr>
          <w:rFonts w:ascii="Times New Roman" w:hAnsi="Times New Roman"/>
        </w:rPr>
        <w:t>数字</w:t>
      </w:r>
      <w:r w:rsidRPr="00036462">
        <w:rPr>
          <w:rFonts w:ascii="Times New Roman" w:hAnsi="Times New Roman"/>
        </w:rPr>
        <w:t>pH</w:t>
      </w:r>
      <w:r w:rsidRPr="00036462">
        <w:rPr>
          <w:rFonts w:ascii="Times New Roman" w:hAnsi="Times New Roman"/>
        </w:rPr>
        <w:t>电极；</w:t>
      </w:r>
      <w:r w:rsidRPr="00036462">
        <w:rPr>
          <w:rFonts w:ascii="Times New Roman" w:hAnsi="Times New Roman"/>
        </w:rPr>
        <w:t>pH</w:t>
      </w:r>
      <w:r w:rsidRPr="00036462">
        <w:rPr>
          <w:rFonts w:ascii="Times New Roman" w:hAnsi="Times New Roman"/>
        </w:rPr>
        <w:t>电极可重复灭菌，校准由系统软件完成，可二次校准；</w:t>
      </w:r>
      <w:r w:rsidRPr="00036462">
        <w:rPr>
          <w:rFonts w:ascii="Times New Roman" w:hAnsi="Times New Roman"/>
        </w:rPr>
        <w:t>pH</w:t>
      </w:r>
      <w:r w:rsidRPr="00036462">
        <w:rPr>
          <w:rFonts w:ascii="Times New Roman" w:hAnsi="Times New Roman"/>
        </w:rPr>
        <w:t>检测控制范围</w:t>
      </w:r>
      <w:r w:rsidRPr="00036462">
        <w:rPr>
          <w:rFonts w:ascii="Times New Roman" w:hAnsi="Times New Roman"/>
        </w:rPr>
        <w:t>2-12pH</w:t>
      </w:r>
      <w:r w:rsidRPr="00036462">
        <w:rPr>
          <w:rFonts w:ascii="Times New Roman" w:hAnsi="Times New Roman"/>
        </w:rPr>
        <w:t>，控制精度</w:t>
      </w:r>
      <w:r w:rsidRPr="00036462">
        <w:rPr>
          <w:rFonts w:ascii="Times New Roman" w:hAnsi="Times New Roman"/>
        </w:rPr>
        <w:t>±0.01pH</w:t>
      </w:r>
      <w:r w:rsidRPr="00036462">
        <w:rPr>
          <w:rFonts w:ascii="Times New Roman" w:hAnsi="Times New Roman"/>
        </w:rPr>
        <w:t>；可与任意一个蠕动</w:t>
      </w:r>
      <w:proofErr w:type="gramStart"/>
      <w:r w:rsidRPr="00036462">
        <w:rPr>
          <w:rFonts w:ascii="Times New Roman" w:hAnsi="Times New Roman"/>
        </w:rPr>
        <w:t>泵进行</w:t>
      </w:r>
      <w:proofErr w:type="gramEnd"/>
      <w:r w:rsidRPr="00036462">
        <w:rPr>
          <w:rFonts w:ascii="Times New Roman" w:hAnsi="Times New Roman"/>
        </w:rPr>
        <w:t>pH</w:t>
      </w:r>
      <w:r w:rsidRPr="00036462">
        <w:rPr>
          <w:rFonts w:ascii="Times New Roman" w:hAnsi="Times New Roman"/>
        </w:rPr>
        <w:t>偶联控制。</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lastRenderedPageBreak/>
        <w:t>13</w:t>
      </w:r>
      <w:r w:rsidRPr="00036462">
        <w:rPr>
          <w:rFonts w:ascii="Times New Roman" w:hAnsi="Times New Roman"/>
        </w:rPr>
        <w:t>、</w:t>
      </w:r>
      <w:r w:rsidRPr="00036462">
        <w:rPr>
          <w:rFonts w:ascii="Times New Roman" w:hAnsi="Times New Roman"/>
        </w:rPr>
        <w:t>DO</w:t>
      </w:r>
      <w:r w:rsidRPr="00036462">
        <w:rPr>
          <w:rFonts w:ascii="Times New Roman" w:hAnsi="Times New Roman"/>
        </w:rPr>
        <w:t>控制：</w:t>
      </w:r>
      <w:r w:rsidRPr="00036462">
        <w:rPr>
          <w:rFonts w:ascii="Times New Roman" w:hAnsi="Times New Roman"/>
        </w:rPr>
        <w:t>ISM</w:t>
      </w:r>
      <w:r w:rsidRPr="00036462">
        <w:rPr>
          <w:rFonts w:ascii="Times New Roman" w:hAnsi="Times New Roman"/>
        </w:rPr>
        <w:t>数字</w:t>
      </w:r>
      <w:proofErr w:type="gramStart"/>
      <w:r w:rsidRPr="00036462">
        <w:rPr>
          <w:rFonts w:ascii="Times New Roman" w:hAnsi="Times New Roman"/>
        </w:rPr>
        <w:t>溶</w:t>
      </w:r>
      <w:proofErr w:type="gramEnd"/>
      <w:r w:rsidRPr="00036462">
        <w:rPr>
          <w:rFonts w:ascii="Times New Roman" w:hAnsi="Times New Roman"/>
        </w:rPr>
        <w:t>氧电极；</w:t>
      </w:r>
      <w:r w:rsidRPr="00036462">
        <w:rPr>
          <w:rFonts w:ascii="Times New Roman" w:hAnsi="Times New Roman"/>
        </w:rPr>
        <w:t>DO</w:t>
      </w:r>
      <w:r w:rsidRPr="00036462">
        <w:rPr>
          <w:rFonts w:ascii="Times New Roman" w:hAnsi="Times New Roman"/>
        </w:rPr>
        <w:t>电极可重复灭菌，校准由系统软件完成；</w:t>
      </w:r>
      <w:r w:rsidRPr="00036462">
        <w:rPr>
          <w:rFonts w:ascii="Times New Roman" w:hAnsi="Times New Roman"/>
        </w:rPr>
        <w:t>DO</w:t>
      </w:r>
      <w:r w:rsidRPr="00036462">
        <w:rPr>
          <w:rFonts w:ascii="Times New Roman" w:hAnsi="Times New Roman"/>
        </w:rPr>
        <w:t>检测控制范围</w:t>
      </w:r>
      <w:r w:rsidRPr="00036462">
        <w:rPr>
          <w:rFonts w:ascii="Times New Roman" w:hAnsi="Times New Roman"/>
        </w:rPr>
        <w:t xml:space="preserve">0-200%, </w:t>
      </w:r>
      <w:r w:rsidRPr="00036462">
        <w:rPr>
          <w:rFonts w:ascii="Times New Roman" w:hAnsi="Times New Roman"/>
        </w:rPr>
        <w:t>精度</w:t>
      </w:r>
      <w:r w:rsidRPr="00036462">
        <w:rPr>
          <w:rFonts w:ascii="Times New Roman" w:hAnsi="Times New Roman"/>
        </w:rPr>
        <w:t>±0.1%</w:t>
      </w:r>
      <w:r w:rsidRPr="00036462">
        <w:rPr>
          <w:rFonts w:ascii="Times New Roman" w:hAnsi="Times New Roman"/>
        </w:rPr>
        <w:t>；可与转速、气体比例进行</w:t>
      </w:r>
      <w:r w:rsidRPr="00036462">
        <w:rPr>
          <w:rFonts w:ascii="Times New Roman" w:hAnsi="Times New Roman"/>
        </w:rPr>
        <w:t>DO</w:t>
      </w:r>
      <w:r w:rsidRPr="00036462">
        <w:rPr>
          <w:rFonts w:ascii="Times New Roman" w:hAnsi="Times New Roman"/>
        </w:rPr>
        <w:t>偶联控制。</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14</w:t>
      </w:r>
      <w:r w:rsidRPr="00036462">
        <w:rPr>
          <w:rFonts w:ascii="Times New Roman" w:hAnsi="Times New Roman"/>
        </w:rPr>
        <w:t>、排气</w:t>
      </w:r>
      <w:r>
        <w:rPr>
          <w:rFonts w:ascii="Times New Roman" w:hAnsi="Times New Roman" w:hint="eastAsia"/>
        </w:rPr>
        <w:t>：</w:t>
      </w:r>
      <w:r w:rsidRPr="00036462">
        <w:rPr>
          <w:rFonts w:ascii="Times New Roman" w:hAnsi="Times New Roman"/>
        </w:rPr>
        <w:t>位于罐盖上不锈钢排气冷凝器，连接</w:t>
      </w:r>
      <w:r w:rsidRPr="00036462">
        <w:rPr>
          <w:rFonts w:ascii="Times New Roman" w:hAnsi="Times New Roman"/>
        </w:rPr>
        <w:t>0.2 µm</w:t>
      </w:r>
      <w:r w:rsidRPr="00036462">
        <w:rPr>
          <w:rFonts w:ascii="Times New Roman" w:hAnsi="Times New Roman"/>
        </w:rPr>
        <w:t>除菌过滤器。</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15</w:t>
      </w:r>
      <w:r w:rsidRPr="00036462">
        <w:rPr>
          <w:rFonts w:ascii="Times New Roman" w:hAnsi="Times New Roman"/>
        </w:rPr>
        <w:t>、泡沫控制：泡沫电极检测泡沫，蠕动泵可设定自动添加消泡剂，具有手动、自动、关闭三个选项。</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16</w:t>
      </w:r>
      <w:r w:rsidRPr="00036462">
        <w:rPr>
          <w:rFonts w:ascii="Times New Roman" w:hAnsi="Times New Roman"/>
        </w:rPr>
        <w:t>、补料系统：内置</w:t>
      </w:r>
      <w:r w:rsidRPr="00036462">
        <w:rPr>
          <w:rFonts w:ascii="Times New Roman" w:hAnsi="Times New Roman"/>
        </w:rPr>
        <w:t>3</w:t>
      </w:r>
      <w:r w:rsidRPr="00036462">
        <w:rPr>
          <w:rFonts w:ascii="Times New Roman" w:hAnsi="Times New Roman"/>
        </w:rPr>
        <w:t>个蠕动泵（</w:t>
      </w:r>
      <w:r w:rsidRPr="00036462">
        <w:rPr>
          <w:rFonts w:ascii="Times New Roman" w:hAnsi="Times New Roman"/>
        </w:rPr>
        <w:t>30RPM</w:t>
      </w:r>
      <w:r w:rsidRPr="00036462">
        <w:rPr>
          <w:rFonts w:ascii="Times New Roman" w:hAnsi="Times New Roman"/>
        </w:rPr>
        <w:t>），可计算总补料量，可设定循环时间和循环比例；可任意分配作为酸</w:t>
      </w:r>
      <w:r w:rsidRPr="00036462">
        <w:rPr>
          <w:rFonts w:ascii="Times New Roman" w:hAnsi="Times New Roman"/>
        </w:rPr>
        <w:t>/</w:t>
      </w:r>
      <w:r w:rsidRPr="00036462">
        <w:rPr>
          <w:rFonts w:ascii="Times New Roman" w:hAnsi="Times New Roman"/>
        </w:rPr>
        <w:t>碱，消泡，和补料等；蠕动泵可正反向旋转。蠕动泵</w:t>
      </w:r>
      <w:proofErr w:type="gramStart"/>
      <w:r w:rsidRPr="00036462">
        <w:rPr>
          <w:rFonts w:ascii="Times New Roman" w:hAnsi="Times New Roman"/>
        </w:rPr>
        <w:t>泵头采用快夹</w:t>
      </w:r>
      <w:proofErr w:type="gramEnd"/>
      <w:r w:rsidRPr="00036462">
        <w:rPr>
          <w:rFonts w:ascii="Times New Roman" w:hAnsi="Times New Roman"/>
        </w:rPr>
        <w:t>式</w:t>
      </w:r>
      <w:proofErr w:type="gramStart"/>
      <w:r w:rsidRPr="00036462">
        <w:rPr>
          <w:rFonts w:ascii="Times New Roman" w:hAnsi="Times New Roman"/>
        </w:rPr>
        <w:t>蠕动泵头并</w:t>
      </w:r>
      <w:proofErr w:type="gramEnd"/>
      <w:r w:rsidRPr="00036462">
        <w:rPr>
          <w:rFonts w:ascii="Times New Roman" w:hAnsi="Times New Roman"/>
        </w:rPr>
        <w:t>提供实物照片。</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17</w:t>
      </w:r>
      <w:r w:rsidRPr="00036462">
        <w:rPr>
          <w:rFonts w:ascii="Times New Roman" w:hAnsi="Times New Roman"/>
        </w:rPr>
        <w:t>、取样：配置无菌取样装置。</w:t>
      </w:r>
    </w:p>
    <w:p w:rsidR="00CC30E0" w:rsidRPr="00036462" w:rsidRDefault="00CC30E0" w:rsidP="00CC30E0">
      <w:pPr>
        <w:widowControl/>
        <w:adjustRightInd w:val="0"/>
        <w:snapToGrid w:val="0"/>
        <w:spacing w:line="360" w:lineRule="auto"/>
        <w:jc w:val="left"/>
        <w:rPr>
          <w:rFonts w:ascii="Times New Roman" w:hAnsi="Times New Roman"/>
        </w:rPr>
      </w:pPr>
      <w:r w:rsidRPr="00036462">
        <w:rPr>
          <w:rFonts w:ascii="Times New Roman" w:hAnsi="Times New Roman"/>
        </w:rPr>
        <w:t>18</w:t>
      </w:r>
      <w:r w:rsidRPr="00036462">
        <w:rPr>
          <w:rFonts w:ascii="Times New Roman" w:hAnsi="Times New Roman"/>
        </w:rPr>
        <w:t>、扩展接口：高配型控制器配模拟输入</w:t>
      </w:r>
      <w:r w:rsidRPr="00036462">
        <w:rPr>
          <w:rFonts w:ascii="Times New Roman" w:hAnsi="Times New Roman"/>
        </w:rPr>
        <w:t>/</w:t>
      </w:r>
      <w:r w:rsidRPr="00036462">
        <w:rPr>
          <w:rFonts w:ascii="Times New Roman" w:hAnsi="Times New Roman"/>
        </w:rPr>
        <w:t>输出端口各</w:t>
      </w:r>
      <w:r w:rsidRPr="00036462">
        <w:rPr>
          <w:rFonts w:ascii="Times New Roman" w:hAnsi="Times New Roman"/>
        </w:rPr>
        <w:t>3</w:t>
      </w:r>
      <w:r w:rsidRPr="00036462">
        <w:rPr>
          <w:rFonts w:ascii="Times New Roman" w:hAnsi="Times New Roman"/>
        </w:rPr>
        <w:t>个，可连接天平，尾气分析等。</w:t>
      </w:r>
    </w:p>
    <w:p w:rsidR="00CC30E0" w:rsidRPr="00036462" w:rsidRDefault="00CC30E0" w:rsidP="00CC30E0">
      <w:pPr>
        <w:widowControl/>
        <w:adjustRightInd w:val="0"/>
        <w:snapToGrid w:val="0"/>
        <w:spacing w:line="360" w:lineRule="auto"/>
        <w:jc w:val="left"/>
        <w:rPr>
          <w:rFonts w:ascii="Times New Roman" w:hAnsi="Times New Roman"/>
          <w:szCs w:val="21"/>
        </w:rPr>
      </w:pPr>
      <w:r w:rsidRPr="00036462">
        <w:rPr>
          <w:rFonts w:ascii="Times New Roman" w:hAnsi="Times New Roman"/>
          <w:b/>
          <w:kern w:val="0"/>
          <w:szCs w:val="21"/>
        </w:rPr>
        <w:t>二、其他要求：</w:t>
      </w:r>
      <w:r w:rsidRPr="00036462">
        <w:rPr>
          <w:rFonts w:ascii="Times New Roman" w:hAnsi="Times New Roman"/>
          <w:szCs w:val="21"/>
        </w:rPr>
        <w:t xml:space="preserve">                              </w:t>
      </w:r>
    </w:p>
    <w:p w:rsidR="00CC30E0" w:rsidRPr="00036462" w:rsidRDefault="00CC30E0" w:rsidP="00CC30E0">
      <w:pPr>
        <w:widowControl/>
        <w:shd w:val="clear" w:color="auto" w:fill="FFFFFF"/>
        <w:adjustRightInd w:val="0"/>
        <w:snapToGrid w:val="0"/>
        <w:spacing w:line="360" w:lineRule="auto"/>
        <w:jc w:val="left"/>
        <w:rPr>
          <w:rFonts w:ascii="Times New Roman" w:hAnsi="Times New Roman"/>
          <w:b/>
          <w:kern w:val="0"/>
          <w:szCs w:val="21"/>
          <w:u w:val="single"/>
        </w:rPr>
      </w:pPr>
      <w:r w:rsidRPr="00036462">
        <w:rPr>
          <w:rFonts w:ascii="Times New Roman" w:hAnsi="Times New Roman"/>
          <w:b/>
          <w:kern w:val="0"/>
          <w:szCs w:val="21"/>
        </w:rPr>
        <w:t>1</w:t>
      </w:r>
      <w:r w:rsidRPr="00036462">
        <w:rPr>
          <w:rFonts w:ascii="Times New Roman" w:hAnsi="Times New Roman"/>
          <w:b/>
          <w:kern w:val="0"/>
          <w:szCs w:val="21"/>
        </w:rPr>
        <w:t>、</w:t>
      </w:r>
      <w:r w:rsidRPr="00036462">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036462">
        <w:rPr>
          <w:rFonts w:ascii="Times New Roman" w:hAnsi="Times New Roman"/>
          <w:b/>
          <w:kern w:val="0"/>
          <w:szCs w:val="21"/>
          <w:u w:val="single"/>
        </w:rPr>
        <w:t>CCC</w:t>
      </w:r>
      <w:r w:rsidRPr="00036462">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CC30E0" w:rsidRPr="00036462" w:rsidRDefault="00CC30E0" w:rsidP="00CC30E0">
      <w:pPr>
        <w:widowControl/>
        <w:shd w:val="clear" w:color="auto" w:fill="FFFFFF"/>
        <w:adjustRightInd w:val="0"/>
        <w:snapToGrid w:val="0"/>
        <w:spacing w:line="360" w:lineRule="auto"/>
        <w:jc w:val="left"/>
        <w:rPr>
          <w:rFonts w:ascii="Times New Roman" w:hAnsi="Times New Roman"/>
          <w:kern w:val="0"/>
          <w:szCs w:val="21"/>
        </w:rPr>
      </w:pPr>
      <w:r w:rsidRPr="00036462">
        <w:rPr>
          <w:rFonts w:ascii="Times New Roman" w:hAnsi="Times New Roman"/>
          <w:b/>
          <w:kern w:val="0"/>
          <w:szCs w:val="21"/>
        </w:rPr>
        <w:t>2</w:t>
      </w:r>
      <w:r w:rsidRPr="00036462">
        <w:rPr>
          <w:rFonts w:ascii="Times New Roman" w:hAnsi="Times New Roman"/>
          <w:b/>
          <w:kern w:val="0"/>
          <w:szCs w:val="21"/>
        </w:rPr>
        <w:t>、供货期：</w:t>
      </w:r>
      <w:r w:rsidRPr="00036462">
        <w:rPr>
          <w:rFonts w:ascii="Times New Roman" w:hAnsi="Times New Roman"/>
          <w:kern w:val="0"/>
          <w:szCs w:val="21"/>
        </w:rPr>
        <w:t>合同签订后</w:t>
      </w:r>
      <w:r w:rsidRPr="00036462">
        <w:rPr>
          <w:rFonts w:ascii="Times New Roman" w:hAnsi="Times New Roman"/>
          <w:kern w:val="0"/>
          <w:szCs w:val="21"/>
        </w:rPr>
        <w:t>2</w:t>
      </w:r>
      <w:r w:rsidRPr="00036462">
        <w:rPr>
          <w:rFonts w:ascii="Times New Roman" w:hAnsi="Times New Roman"/>
          <w:kern w:val="0"/>
          <w:szCs w:val="21"/>
        </w:rPr>
        <w:t>个月内完成安装、调试、验收等工作。</w:t>
      </w:r>
    </w:p>
    <w:p w:rsidR="00CC30E0" w:rsidRPr="00036462" w:rsidRDefault="00CC30E0" w:rsidP="00CC30E0">
      <w:pPr>
        <w:widowControl/>
        <w:shd w:val="clear" w:color="auto" w:fill="FFFFFF"/>
        <w:adjustRightInd w:val="0"/>
        <w:snapToGrid w:val="0"/>
        <w:spacing w:line="360" w:lineRule="auto"/>
        <w:jc w:val="left"/>
        <w:rPr>
          <w:rFonts w:ascii="Times New Roman" w:hAnsi="Times New Roman"/>
          <w:kern w:val="0"/>
          <w:szCs w:val="21"/>
        </w:rPr>
      </w:pPr>
      <w:r w:rsidRPr="00036462">
        <w:rPr>
          <w:rFonts w:ascii="Times New Roman" w:hAnsi="Times New Roman"/>
          <w:b/>
          <w:kern w:val="0"/>
          <w:szCs w:val="21"/>
        </w:rPr>
        <w:t>3</w:t>
      </w:r>
      <w:r w:rsidRPr="00036462">
        <w:rPr>
          <w:rFonts w:ascii="Times New Roman" w:hAnsi="Times New Roman"/>
          <w:b/>
          <w:kern w:val="0"/>
          <w:szCs w:val="21"/>
        </w:rPr>
        <w:t>、质保期：</w:t>
      </w:r>
      <w:r w:rsidRPr="00036462">
        <w:rPr>
          <w:rFonts w:ascii="Times New Roman" w:hAnsi="Times New Roman"/>
          <w:kern w:val="0"/>
          <w:szCs w:val="21"/>
        </w:rPr>
        <w:t>质保一年，质保期从验收合格后当日起计算。</w:t>
      </w:r>
    </w:p>
    <w:p w:rsidR="00CC30E0" w:rsidRPr="00036462" w:rsidRDefault="00CC30E0" w:rsidP="00CC30E0">
      <w:pPr>
        <w:widowControl/>
        <w:shd w:val="clear" w:color="auto" w:fill="FFFFFF"/>
        <w:adjustRightInd w:val="0"/>
        <w:snapToGrid w:val="0"/>
        <w:spacing w:line="360" w:lineRule="auto"/>
        <w:jc w:val="left"/>
        <w:rPr>
          <w:rFonts w:ascii="Times New Roman" w:hAnsi="Times New Roman"/>
          <w:kern w:val="0"/>
          <w:szCs w:val="21"/>
        </w:rPr>
      </w:pPr>
      <w:r w:rsidRPr="00036462">
        <w:rPr>
          <w:rFonts w:ascii="Times New Roman" w:hAnsi="Times New Roman"/>
          <w:b/>
          <w:kern w:val="0"/>
          <w:szCs w:val="21"/>
        </w:rPr>
        <w:t>4</w:t>
      </w:r>
      <w:r w:rsidRPr="00036462">
        <w:rPr>
          <w:rFonts w:ascii="Times New Roman" w:hAnsi="Times New Roman"/>
          <w:b/>
          <w:kern w:val="0"/>
          <w:szCs w:val="21"/>
        </w:rPr>
        <w:t>、售后服务：</w:t>
      </w:r>
      <w:r w:rsidRPr="00036462">
        <w:rPr>
          <w:rFonts w:ascii="Times New Roman" w:hAnsi="Times New Roman"/>
          <w:kern w:val="0"/>
          <w:szCs w:val="21"/>
        </w:rPr>
        <w:t>卖方终身提供免费的应用咨询及技术帮助。如仪器设备出现问题，卖方要在</w:t>
      </w:r>
      <w:r w:rsidRPr="00036462">
        <w:rPr>
          <w:rFonts w:ascii="Times New Roman" w:hAnsi="Times New Roman"/>
          <w:kern w:val="0"/>
          <w:szCs w:val="21"/>
        </w:rPr>
        <w:t>4</w:t>
      </w:r>
      <w:r w:rsidRPr="00036462">
        <w:rPr>
          <w:rFonts w:ascii="Times New Roman" w:hAnsi="Times New Roman"/>
          <w:kern w:val="0"/>
          <w:szCs w:val="21"/>
        </w:rPr>
        <w:t>小时内响应，提供电话指导、远程诊断、故障排除等服务，并保证能在</w:t>
      </w:r>
      <w:r w:rsidRPr="00036462">
        <w:rPr>
          <w:rFonts w:ascii="Times New Roman" w:hAnsi="Times New Roman"/>
          <w:kern w:val="0"/>
          <w:szCs w:val="21"/>
        </w:rPr>
        <w:t>48</w:t>
      </w:r>
      <w:r w:rsidRPr="00036462">
        <w:rPr>
          <w:rFonts w:ascii="Times New Roman" w:hAnsi="Times New Roman"/>
          <w:kern w:val="0"/>
          <w:szCs w:val="21"/>
        </w:rPr>
        <w:t>小时内上门维修。</w:t>
      </w:r>
    </w:p>
    <w:p w:rsidR="00CC30E0" w:rsidRPr="00036462" w:rsidRDefault="00CC30E0" w:rsidP="00CC30E0">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设备二、</w:t>
      </w:r>
      <w:bookmarkStart w:id="0" w:name="_GoBack"/>
      <w:bookmarkEnd w:id="0"/>
      <w:r w:rsidRPr="00036462">
        <w:rPr>
          <w:rFonts w:ascii="Times New Roman" w:hAnsi="Times New Roman"/>
          <w:b/>
          <w:kern w:val="0"/>
          <w:sz w:val="28"/>
          <w:szCs w:val="28"/>
        </w:rPr>
        <w:t>高效液相色谱仪（</w:t>
      </w:r>
      <w:r w:rsidRPr="00036462">
        <w:rPr>
          <w:rFonts w:ascii="Times New Roman" w:hAnsi="Times New Roman"/>
          <w:b/>
          <w:kern w:val="0"/>
          <w:sz w:val="28"/>
          <w:szCs w:val="28"/>
        </w:rPr>
        <w:t>1</w:t>
      </w:r>
      <w:r w:rsidRPr="00036462">
        <w:rPr>
          <w:rFonts w:ascii="Times New Roman" w:hAnsi="Times New Roman"/>
          <w:b/>
          <w:kern w:val="0"/>
          <w:sz w:val="28"/>
          <w:szCs w:val="28"/>
        </w:rPr>
        <w:t>套）</w:t>
      </w:r>
    </w:p>
    <w:p w:rsidR="00CC30E0" w:rsidRPr="00036462" w:rsidRDefault="00CC30E0" w:rsidP="00CC30E0">
      <w:pPr>
        <w:widowControl/>
        <w:adjustRightInd w:val="0"/>
        <w:snapToGrid w:val="0"/>
        <w:spacing w:line="360" w:lineRule="auto"/>
        <w:jc w:val="left"/>
        <w:rPr>
          <w:rFonts w:ascii="Times New Roman" w:hAnsi="Times New Roman"/>
          <w:b/>
          <w:kern w:val="0"/>
          <w:szCs w:val="21"/>
        </w:rPr>
      </w:pPr>
      <w:r w:rsidRPr="00036462">
        <w:rPr>
          <w:rFonts w:ascii="Times New Roman" w:hAnsi="Times New Roman"/>
          <w:b/>
          <w:kern w:val="0"/>
          <w:szCs w:val="21"/>
        </w:rPr>
        <w:t>一、功能要求：</w:t>
      </w:r>
      <w:r w:rsidRPr="00036462">
        <w:rPr>
          <w:rFonts w:ascii="Times New Roman" w:hAnsi="Times New Roman"/>
          <w:b/>
          <w:kern w:val="0"/>
          <w:szCs w:val="21"/>
        </w:rPr>
        <w:t xml:space="preserve"> </w:t>
      </w:r>
    </w:p>
    <w:p w:rsidR="00CC30E0" w:rsidRPr="00036462" w:rsidRDefault="00CC30E0" w:rsidP="00CC30E0">
      <w:pPr>
        <w:widowControl/>
        <w:adjustRightInd w:val="0"/>
        <w:snapToGrid w:val="0"/>
        <w:spacing w:line="360" w:lineRule="auto"/>
        <w:jc w:val="left"/>
        <w:rPr>
          <w:rFonts w:ascii="Times New Roman" w:hAnsi="Times New Roman"/>
          <w:kern w:val="0"/>
          <w:szCs w:val="21"/>
        </w:rPr>
      </w:pPr>
      <w:r w:rsidRPr="00036462">
        <w:rPr>
          <w:rFonts w:ascii="Times New Roman" w:hAnsi="Times New Roman"/>
          <w:kern w:val="0"/>
          <w:szCs w:val="21"/>
        </w:rPr>
        <w:t>食品中营养物质及有害物质的定性定量分析。</w:t>
      </w:r>
    </w:p>
    <w:p w:rsidR="00CC30E0" w:rsidRPr="00036462" w:rsidRDefault="00CC30E0" w:rsidP="00CC30E0">
      <w:pPr>
        <w:widowControl/>
        <w:adjustRightInd w:val="0"/>
        <w:snapToGrid w:val="0"/>
        <w:spacing w:line="360" w:lineRule="auto"/>
        <w:jc w:val="left"/>
        <w:rPr>
          <w:rFonts w:ascii="Times New Roman" w:hAnsi="Times New Roman"/>
          <w:b/>
          <w:kern w:val="0"/>
          <w:szCs w:val="21"/>
        </w:rPr>
      </w:pPr>
      <w:r w:rsidRPr="00036462">
        <w:rPr>
          <w:rFonts w:ascii="Times New Roman" w:hAnsi="Times New Roman"/>
          <w:b/>
          <w:kern w:val="0"/>
          <w:szCs w:val="21"/>
        </w:rPr>
        <w:t>二、技术指标要求：</w:t>
      </w:r>
      <w:r w:rsidRPr="00036462">
        <w:rPr>
          <w:rFonts w:ascii="Times New Roman" w:hAnsi="Times New Roman"/>
          <w:b/>
          <w:kern w:val="0"/>
          <w:szCs w:val="21"/>
        </w:rPr>
        <w:t xml:space="preserve"> </w:t>
      </w:r>
    </w:p>
    <w:p w:rsidR="00CC30E0" w:rsidRPr="00036462" w:rsidRDefault="00CC30E0" w:rsidP="00CC30E0">
      <w:pPr>
        <w:widowControl/>
        <w:spacing w:line="360" w:lineRule="auto"/>
        <w:jc w:val="left"/>
        <w:rPr>
          <w:rFonts w:ascii="Times New Roman" w:hAnsi="Times New Roman"/>
          <w:kern w:val="0"/>
          <w:szCs w:val="21"/>
        </w:rPr>
      </w:pPr>
      <w:r w:rsidRPr="00036462">
        <w:rPr>
          <w:rFonts w:ascii="Times New Roman" w:hAnsi="Times New Roman"/>
          <w:kern w:val="0"/>
          <w:szCs w:val="21"/>
        </w:rPr>
        <w:t>1</w:t>
      </w:r>
      <w:r w:rsidRPr="00036462">
        <w:rPr>
          <w:rFonts w:ascii="Times New Roman" w:hAnsi="Times New Roman"/>
          <w:kern w:val="0"/>
          <w:szCs w:val="21"/>
        </w:rPr>
        <w:t>、性能参数</w:t>
      </w:r>
    </w:p>
    <w:p w:rsidR="00CC30E0" w:rsidRPr="00036462" w:rsidRDefault="00CC30E0" w:rsidP="00CC30E0">
      <w:pPr>
        <w:widowControl/>
        <w:spacing w:line="360" w:lineRule="auto"/>
        <w:ind w:firstLineChars="100" w:firstLine="210"/>
        <w:jc w:val="left"/>
        <w:rPr>
          <w:rFonts w:ascii="Times New Roman" w:hAnsi="Times New Roman"/>
          <w:kern w:val="0"/>
          <w:szCs w:val="21"/>
        </w:rPr>
      </w:pPr>
      <w:r w:rsidRPr="00036462">
        <w:rPr>
          <w:rFonts w:ascii="Times New Roman" w:hAnsi="Times New Roman"/>
          <w:kern w:val="0"/>
          <w:szCs w:val="21"/>
        </w:rPr>
        <w:t>1.1</w:t>
      </w:r>
      <w:r w:rsidRPr="00036462">
        <w:rPr>
          <w:rFonts w:ascii="Times New Roman" w:hAnsi="Times New Roman"/>
          <w:kern w:val="0"/>
          <w:szCs w:val="21"/>
        </w:rPr>
        <w:t>、四元梯度泵</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1.1.1</w:t>
      </w:r>
      <w:r w:rsidRPr="00036462">
        <w:rPr>
          <w:rFonts w:ascii="Times New Roman" w:hAnsi="Times New Roman"/>
          <w:kern w:val="0"/>
          <w:szCs w:val="21"/>
        </w:rPr>
        <w:t>、串联式双柱塞往复泵，自动连续可变冲程，最小冲程可至</w:t>
      </w:r>
      <w:r w:rsidRPr="00036462">
        <w:rPr>
          <w:rFonts w:ascii="Times New Roman" w:hAnsi="Times New Roman"/>
          <w:kern w:val="0"/>
          <w:szCs w:val="21"/>
        </w:rPr>
        <w:t>20ul</w:t>
      </w:r>
      <w:r w:rsidRPr="00036462">
        <w:rPr>
          <w:rFonts w:ascii="Times New Roman" w:hAnsi="Times New Roman"/>
          <w:kern w:val="0"/>
          <w:szCs w:val="21"/>
        </w:rPr>
        <w:t>，减小流动相输出的压力波动；最大冲程可至</w:t>
      </w:r>
      <w:r w:rsidRPr="00036462">
        <w:rPr>
          <w:rFonts w:ascii="Times New Roman" w:hAnsi="Times New Roman"/>
          <w:kern w:val="0"/>
          <w:szCs w:val="21"/>
        </w:rPr>
        <w:t>100ul</w:t>
      </w:r>
      <w:r w:rsidRPr="00036462">
        <w:rPr>
          <w:rFonts w:ascii="Times New Roman" w:hAnsi="Times New Roman"/>
          <w:kern w:val="0"/>
          <w:szCs w:val="21"/>
        </w:rPr>
        <w:t>，减小柱塞杆密封垫损耗。</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1.1.2</w:t>
      </w:r>
      <w:r w:rsidRPr="00036462">
        <w:rPr>
          <w:rFonts w:ascii="Times New Roman" w:hAnsi="Times New Roman"/>
          <w:kern w:val="0"/>
          <w:szCs w:val="21"/>
        </w:rPr>
        <w:t>、泵传动装置采用齿轮和滚珠螺杆，非皮带传动，保证泵的可靠性，并在较长的生命周期</w:t>
      </w:r>
      <w:proofErr w:type="gramStart"/>
      <w:r w:rsidRPr="00036462">
        <w:rPr>
          <w:rFonts w:ascii="Times New Roman" w:hAnsi="Times New Roman"/>
          <w:kern w:val="0"/>
          <w:szCs w:val="21"/>
        </w:rPr>
        <w:t>里保证</w:t>
      </w:r>
      <w:proofErr w:type="gramEnd"/>
      <w:r w:rsidRPr="00036462">
        <w:rPr>
          <w:rFonts w:ascii="Times New Roman" w:hAnsi="Times New Roman"/>
          <w:kern w:val="0"/>
          <w:szCs w:val="21"/>
        </w:rPr>
        <w:t>一贯良好的精度。</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1.1.3</w:t>
      </w:r>
      <w:r w:rsidRPr="00036462">
        <w:rPr>
          <w:rFonts w:ascii="Times New Roman" w:hAnsi="Times New Roman"/>
          <w:kern w:val="0"/>
          <w:szCs w:val="21"/>
        </w:rPr>
        <w:t>、流量范围：</w:t>
      </w:r>
      <w:r w:rsidRPr="00036462">
        <w:rPr>
          <w:rFonts w:ascii="Times New Roman" w:hAnsi="Times New Roman"/>
          <w:kern w:val="0"/>
          <w:szCs w:val="21"/>
        </w:rPr>
        <w:t>0~10 ml/min</w:t>
      </w:r>
      <w:r w:rsidRPr="00036462">
        <w:rPr>
          <w:rFonts w:ascii="Times New Roman" w:hAnsi="Times New Roman"/>
          <w:kern w:val="0"/>
          <w:szCs w:val="21"/>
        </w:rPr>
        <w:t>，递增率</w:t>
      </w:r>
      <w:r w:rsidRPr="00036462">
        <w:rPr>
          <w:rFonts w:ascii="Times New Roman" w:hAnsi="Times New Roman"/>
          <w:kern w:val="0"/>
          <w:szCs w:val="21"/>
        </w:rPr>
        <w:t>0.001ml/min</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lastRenderedPageBreak/>
        <w:t>1.1.4</w:t>
      </w:r>
      <w:r w:rsidRPr="00036462">
        <w:rPr>
          <w:rFonts w:ascii="Times New Roman" w:hAnsi="Times New Roman"/>
          <w:kern w:val="0"/>
          <w:szCs w:val="21"/>
        </w:rPr>
        <w:t>、流量精度</w:t>
      </w:r>
      <w:r w:rsidRPr="00036462">
        <w:rPr>
          <w:rFonts w:ascii="Times New Roman" w:hAnsi="Times New Roman"/>
          <w:kern w:val="0"/>
          <w:szCs w:val="21"/>
        </w:rPr>
        <w:t>≤0.07 % RSD</w:t>
      </w:r>
      <w:r w:rsidRPr="00036462">
        <w:rPr>
          <w:rFonts w:ascii="Times New Roman" w:hAnsi="Times New Roman"/>
          <w:kern w:val="0"/>
          <w:szCs w:val="21"/>
        </w:rPr>
        <w:t>或</w:t>
      </w:r>
      <w:r w:rsidRPr="00036462">
        <w:rPr>
          <w:rFonts w:ascii="Times New Roman" w:hAnsi="Times New Roman"/>
          <w:kern w:val="0"/>
          <w:szCs w:val="21"/>
        </w:rPr>
        <w:t>0.02min SD</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1.1.5</w:t>
      </w:r>
      <w:r w:rsidRPr="00036462">
        <w:rPr>
          <w:rFonts w:ascii="Times New Roman" w:hAnsi="Times New Roman"/>
          <w:kern w:val="0"/>
          <w:szCs w:val="21"/>
        </w:rPr>
        <w:t>、操作压力：最高</w:t>
      </w:r>
      <w:r w:rsidRPr="00036462">
        <w:rPr>
          <w:rFonts w:ascii="Times New Roman" w:hAnsi="Times New Roman"/>
          <w:kern w:val="0"/>
          <w:szCs w:val="21"/>
        </w:rPr>
        <w:t>400 bar</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1.1.6</w:t>
      </w:r>
      <w:r w:rsidRPr="00036462">
        <w:rPr>
          <w:rFonts w:ascii="Times New Roman" w:hAnsi="Times New Roman"/>
          <w:kern w:val="0"/>
          <w:szCs w:val="21"/>
        </w:rPr>
        <w:t>、集成真空脱气机：四路独立脱气操作</w:t>
      </w:r>
      <w:r w:rsidRPr="00036462">
        <w:rPr>
          <w:rFonts w:ascii="Times New Roman" w:hAnsi="Times New Roman"/>
          <w:kern w:val="0"/>
          <w:szCs w:val="21"/>
        </w:rPr>
        <w:t>,</w:t>
      </w:r>
      <w:r w:rsidRPr="00036462">
        <w:rPr>
          <w:rFonts w:ascii="Times New Roman" w:hAnsi="Times New Roman"/>
          <w:kern w:val="0"/>
          <w:szCs w:val="21"/>
        </w:rPr>
        <w:t>每一通路最大流速：</w:t>
      </w:r>
      <w:r w:rsidRPr="00036462">
        <w:rPr>
          <w:rFonts w:ascii="Times New Roman" w:hAnsi="Times New Roman"/>
          <w:kern w:val="0"/>
          <w:szCs w:val="21"/>
        </w:rPr>
        <w:t xml:space="preserve">10 </w:t>
      </w:r>
      <w:proofErr w:type="spellStart"/>
      <w:r w:rsidRPr="00036462">
        <w:rPr>
          <w:rFonts w:ascii="Times New Roman" w:hAnsi="Times New Roman"/>
          <w:kern w:val="0"/>
          <w:szCs w:val="21"/>
        </w:rPr>
        <w:t>mL</w:t>
      </w:r>
      <w:proofErr w:type="spellEnd"/>
      <w:r w:rsidRPr="00036462">
        <w:rPr>
          <w:rFonts w:ascii="Times New Roman" w:hAnsi="Times New Roman"/>
          <w:kern w:val="0"/>
          <w:szCs w:val="21"/>
        </w:rPr>
        <w:t>/min</w:t>
      </w:r>
      <w:r w:rsidRPr="00036462">
        <w:rPr>
          <w:rFonts w:ascii="Times New Roman" w:hAnsi="Times New Roman"/>
          <w:kern w:val="0"/>
          <w:szCs w:val="21"/>
        </w:rPr>
        <w:t>。每个通道内部体积：</w:t>
      </w:r>
      <w:r w:rsidRPr="00036462">
        <w:rPr>
          <w:rFonts w:ascii="Times New Roman" w:hAnsi="Times New Roman"/>
          <w:kern w:val="0"/>
          <w:szCs w:val="21"/>
        </w:rPr>
        <w:t xml:space="preserve">1.5 </w:t>
      </w:r>
      <w:proofErr w:type="spellStart"/>
      <w:r w:rsidRPr="00036462">
        <w:rPr>
          <w:rFonts w:ascii="Times New Roman" w:hAnsi="Times New Roman"/>
          <w:kern w:val="0"/>
          <w:szCs w:val="21"/>
        </w:rPr>
        <w:t>mL</w:t>
      </w:r>
      <w:proofErr w:type="spellEnd"/>
      <w:r w:rsidRPr="00036462">
        <w:rPr>
          <w:rFonts w:ascii="Times New Roman" w:hAnsi="Times New Roman"/>
          <w:kern w:val="0"/>
          <w:szCs w:val="21"/>
        </w:rPr>
        <w:t>。消除基线波动，并减少平衡时间。</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宋体" w:hAnsi="宋体" w:cs="宋体" w:hint="eastAsia"/>
          <w:kern w:val="0"/>
          <w:szCs w:val="21"/>
        </w:rPr>
        <w:t>★</w:t>
      </w:r>
      <w:r w:rsidRPr="00036462">
        <w:rPr>
          <w:rFonts w:ascii="Times New Roman" w:hAnsi="Times New Roman"/>
          <w:kern w:val="0"/>
          <w:szCs w:val="21"/>
        </w:rPr>
        <w:t>1.1.7</w:t>
      </w:r>
      <w:r w:rsidRPr="00036462">
        <w:rPr>
          <w:rFonts w:ascii="Times New Roman" w:hAnsi="Times New Roman"/>
          <w:kern w:val="0"/>
          <w:szCs w:val="21"/>
        </w:rPr>
        <w:t>、主动电磁阀设计。</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1.1.8</w:t>
      </w:r>
      <w:r w:rsidRPr="00036462">
        <w:rPr>
          <w:rFonts w:ascii="Times New Roman" w:hAnsi="Times New Roman"/>
          <w:kern w:val="0"/>
          <w:szCs w:val="21"/>
        </w:rPr>
        <w:t>、主动密封垫清洗功能。</w:t>
      </w:r>
    </w:p>
    <w:p w:rsidR="00CC30E0" w:rsidRPr="00036462" w:rsidRDefault="00CC30E0" w:rsidP="00CC30E0">
      <w:pPr>
        <w:widowControl/>
        <w:spacing w:line="360" w:lineRule="auto"/>
        <w:ind w:firstLineChars="100" w:firstLine="210"/>
        <w:jc w:val="left"/>
        <w:rPr>
          <w:rFonts w:ascii="Times New Roman" w:hAnsi="Times New Roman"/>
          <w:kern w:val="0"/>
          <w:szCs w:val="21"/>
        </w:rPr>
      </w:pPr>
      <w:r w:rsidRPr="00036462">
        <w:rPr>
          <w:rFonts w:ascii="Times New Roman" w:hAnsi="Times New Roman"/>
          <w:kern w:val="0"/>
          <w:szCs w:val="21"/>
        </w:rPr>
        <w:t>1.2</w:t>
      </w:r>
      <w:r w:rsidRPr="00036462">
        <w:rPr>
          <w:rFonts w:ascii="Times New Roman" w:hAnsi="Times New Roman"/>
          <w:kern w:val="0"/>
          <w:szCs w:val="21"/>
        </w:rPr>
        <w:t>、自动进样器</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1.2.1</w:t>
      </w:r>
      <w:r w:rsidRPr="00036462">
        <w:rPr>
          <w:rFonts w:ascii="Times New Roman" w:hAnsi="Times New Roman"/>
          <w:kern w:val="0"/>
          <w:szCs w:val="21"/>
        </w:rPr>
        <w:t>、采用微型计量泵定量（处于高压中流路中），不易产生气泡，保证任何情况下进样的准确和精确。</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1.2.2</w:t>
      </w:r>
      <w:r w:rsidRPr="00036462">
        <w:rPr>
          <w:rFonts w:ascii="Times New Roman" w:hAnsi="Times New Roman"/>
          <w:kern w:val="0"/>
          <w:szCs w:val="21"/>
        </w:rPr>
        <w:t>、进样针为流通式设计，无需针内清洗，</w:t>
      </w:r>
      <w:proofErr w:type="gramStart"/>
      <w:r w:rsidRPr="00036462">
        <w:rPr>
          <w:rFonts w:ascii="Times New Roman" w:hAnsi="Times New Roman"/>
          <w:kern w:val="0"/>
          <w:szCs w:val="21"/>
        </w:rPr>
        <w:t>进样量标准</w:t>
      </w:r>
      <w:proofErr w:type="gramEnd"/>
      <w:r w:rsidRPr="00036462">
        <w:rPr>
          <w:rFonts w:ascii="Times New Roman" w:hAnsi="Times New Roman"/>
          <w:kern w:val="0"/>
          <w:szCs w:val="21"/>
        </w:rPr>
        <w:t xml:space="preserve">0-100 </w:t>
      </w:r>
      <w:proofErr w:type="spellStart"/>
      <w:r w:rsidRPr="00036462">
        <w:rPr>
          <w:rFonts w:ascii="Times New Roman" w:hAnsi="Times New Roman"/>
          <w:kern w:val="0"/>
          <w:szCs w:val="21"/>
        </w:rPr>
        <w:t>uL</w:t>
      </w:r>
      <w:proofErr w:type="spellEnd"/>
      <w:r w:rsidRPr="00036462">
        <w:rPr>
          <w:rFonts w:ascii="Times New Roman" w:hAnsi="Times New Roman"/>
          <w:kern w:val="0"/>
          <w:szCs w:val="21"/>
        </w:rPr>
        <w:t xml:space="preserve"> </w:t>
      </w:r>
      <w:r w:rsidRPr="00036462">
        <w:rPr>
          <w:rFonts w:ascii="Times New Roman" w:hAnsi="Times New Roman"/>
          <w:kern w:val="0"/>
          <w:szCs w:val="21"/>
        </w:rPr>
        <w:t>，最高可扩展至</w:t>
      </w:r>
      <w:r w:rsidRPr="00036462">
        <w:rPr>
          <w:rFonts w:ascii="Times New Roman" w:hAnsi="Times New Roman"/>
          <w:kern w:val="0"/>
          <w:szCs w:val="21"/>
        </w:rPr>
        <w:t xml:space="preserve">1800 </w:t>
      </w:r>
      <w:proofErr w:type="spellStart"/>
      <w:r w:rsidRPr="00036462">
        <w:rPr>
          <w:rFonts w:ascii="Times New Roman" w:hAnsi="Times New Roman"/>
          <w:kern w:val="0"/>
          <w:szCs w:val="21"/>
        </w:rPr>
        <w:t>uL</w:t>
      </w:r>
      <w:proofErr w:type="spellEnd"/>
      <w:r w:rsidRPr="00036462">
        <w:rPr>
          <w:rFonts w:ascii="Times New Roman" w:hAnsi="Times New Roman"/>
          <w:kern w:val="0"/>
          <w:szCs w:val="21"/>
        </w:rPr>
        <w:t>，增量为</w:t>
      </w:r>
      <w:r w:rsidRPr="00036462">
        <w:rPr>
          <w:rFonts w:ascii="Times New Roman" w:hAnsi="Times New Roman"/>
          <w:kern w:val="0"/>
          <w:szCs w:val="21"/>
        </w:rPr>
        <w:t>0.1uL</w:t>
      </w:r>
      <w:r w:rsidRPr="00036462">
        <w:rPr>
          <w:rFonts w:ascii="Times New Roman" w:hAnsi="Times New Roman"/>
          <w:kern w:val="0"/>
          <w:szCs w:val="21"/>
        </w:rPr>
        <w:t>，采用蠕动</w:t>
      </w:r>
      <w:proofErr w:type="gramStart"/>
      <w:r w:rsidRPr="00036462">
        <w:rPr>
          <w:rFonts w:ascii="Times New Roman" w:hAnsi="Times New Roman"/>
          <w:kern w:val="0"/>
          <w:szCs w:val="21"/>
        </w:rPr>
        <w:t>泵进行</w:t>
      </w:r>
      <w:proofErr w:type="gramEnd"/>
      <w:r w:rsidRPr="00036462">
        <w:rPr>
          <w:rFonts w:ascii="Times New Roman" w:hAnsi="Times New Roman"/>
          <w:kern w:val="0"/>
          <w:szCs w:val="21"/>
        </w:rPr>
        <w:t>针外壁清洗，有效降低交叉污染。</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1.2.3</w:t>
      </w:r>
      <w:r w:rsidRPr="00036462">
        <w:rPr>
          <w:rFonts w:ascii="Times New Roman" w:hAnsi="Times New Roman"/>
          <w:kern w:val="0"/>
          <w:szCs w:val="21"/>
        </w:rPr>
        <w:t>、操作压力范围：最高</w:t>
      </w:r>
      <w:r w:rsidRPr="00036462">
        <w:rPr>
          <w:rFonts w:ascii="Times New Roman" w:hAnsi="Times New Roman"/>
          <w:kern w:val="0"/>
          <w:szCs w:val="21"/>
        </w:rPr>
        <w:t>600 bar</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1.2.4</w:t>
      </w:r>
      <w:r w:rsidRPr="00036462">
        <w:rPr>
          <w:rFonts w:ascii="Times New Roman" w:hAnsi="Times New Roman"/>
          <w:kern w:val="0"/>
          <w:szCs w:val="21"/>
        </w:rPr>
        <w:t>、进样精度：</w:t>
      </w:r>
      <w:r w:rsidRPr="00036462">
        <w:rPr>
          <w:rFonts w:ascii="Times New Roman" w:hAnsi="Times New Roman"/>
          <w:kern w:val="0"/>
          <w:szCs w:val="21"/>
        </w:rPr>
        <w:t>&lt; 0.25 % RSD</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宋体" w:hAnsi="宋体" w:cs="宋体" w:hint="eastAsia"/>
          <w:kern w:val="0"/>
          <w:szCs w:val="21"/>
        </w:rPr>
        <w:t>★</w:t>
      </w:r>
      <w:r w:rsidRPr="00036462">
        <w:rPr>
          <w:rFonts w:ascii="Times New Roman" w:hAnsi="Times New Roman"/>
          <w:kern w:val="0"/>
          <w:szCs w:val="21"/>
        </w:rPr>
        <w:t>1.2.5</w:t>
      </w:r>
      <w:r w:rsidRPr="00036462">
        <w:rPr>
          <w:rFonts w:ascii="Times New Roman" w:hAnsi="Times New Roman"/>
          <w:kern w:val="0"/>
          <w:szCs w:val="21"/>
        </w:rPr>
        <w:t>、样品容量：</w:t>
      </w:r>
      <w:r w:rsidRPr="00036462">
        <w:rPr>
          <w:rFonts w:ascii="Times New Roman" w:hAnsi="Times New Roman"/>
          <w:kern w:val="0"/>
          <w:szCs w:val="21"/>
        </w:rPr>
        <w:t>132</w:t>
      </w:r>
      <w:r w:rsidRPr="00036462">
        <w:rPr>
          <w:rFonts w:ascii="Times New Roman" w:hAnsi="Times New Roman"/>
          <w:kern w:val="0"/>
          <w:szCs w:val="21"/>
        </w:rPr>
        <w:t>位（</w:t>
      </w:r>
      <w:r w:rsidRPr="00036462">
        <w:rPr>
          <w:rFonts w:ascii="Times New Roman" w:hAnsi="Times New Roman"/>
          <w:kern w:val="0"/>
          <w:szCs w:val="21"/>
        </w:rPr>
        <w:t xml:space="preserve">2 </w:t>
      </w:r>
      <w:proofErr w:type="spellStart"/>
      <w:r w:rsidRPr="00036462">
        <w:rPr>
          <w:rFonts w:ascii="Times New Roman" w:hAnsi="Times New Roman"/>
          <w:kern w:val="0"/>
          <w:szCs w:val="21"/>
        </w:rPr>
        <w:t>mL</w:t>
      </w:r>
      <w:proofErr w:type="spellEnd"/>
      <w:r w:rsidRPr="00036462">
        <w:rPr>
          <w:rFonts w:ascii="Times New Roman" w:hAnsi="Times New Roman"/>
          <w:kern w:val="0"/>
          <w:szCs w:val="21"/>
        </w:rPr>
        <w:t xml:space="preserve"> </w:t>
      </w:r>
      <w:r w:rsidRPr="00036462">
        <w:rPr>
          <w:rFonts w:ascii="Times New Roman" w:hAnsi="Times New Roman"/>
          <w:kern w:val="0"/>
          <w:szCs w:val="21"/>
        </w:rPr>
        <w:t>样品瓶）。</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1.2.6</w:t>
      </w:r>
      <w:r w:rsidRPr="00036462">
        <w:rPr>
          <w:rFonts w:ascii="Times New Roman" w:hAnsi="Times New Roman"/>
          <w:kern w:val="0"/>
          <w:szCs w:val="21"/>
        </w:rPr>
        <w:t>、交叉污染：</w:t>
      </w:r>
      <w:r w:rsidRPr="00036462">
        <w:rPr>
          <w:rFonts w:ascii="Times New Roman" w:hAnsi="Times New Roman"/>
          <w:kern w:val="0"/>
          <w:szCs w:val="21"/>
        </w:rPr>
        <w:t>&lt; 0.004 %</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1.2.7</w:t>
      </w:r>
      <w:r w:rsidRPr="00036462">
        <w:rPr>
          <w:rFonts w:ascii="Times New Roman" w:hAnsi="Times New Roman"/>
          <w:kern w:val="0"/>
          <w:szCs w:val="21"/>
        </w:rPr>
        <w:t>、进样循环时间：</w:t>
      </w:r>
      <w:r w:rsidRPr="00036462">
        <w:rPr>
          <w:rFonts w:ascii="Times New Roman" w:hAnsi="Times New Roman"/>
          <w:kern w:val="0"/>
          <w:szCs w:val="21"/>
        </w:rPr>
        <w:t>&lt; 18 s</w:t>
      </w:r>
      <w:r w:rsidRPr="00036462">
        <w:rPr>
          <w:rFonts w:ascii="Times New Roman" w:hAnsi="Times New Roman"/>
          <w:kern w:val="0"/>
          <w:szCs w:val="21"/>
        </w:rPr>
        <w:t>。</w:t>
      </w:r>
    </w:p>
    <w:p w:rsidR="00CC30E0" w:rsidRPr="00036462" w:rsidRDefault="00CC30E0" w:rsidP="00CC30E0">
      <w:pPr>
        <w:widowControl/>
        <w:spacing w:line="360" w:lineRule="auto"/>
        <w:ind w:firstLineChars="100" w:firstLine="210"/>
        <w:jc w:val="left"/>
        <w:rPr>
          <w:rFonts w:ascii="Times New Roman" w:hAnsi="Times New Roman"/>
          <w:kern w:val="0"/>
          <w:szCs w:val="21"/>
        </w:rPr>
      </w:pPr>
      <w:r w:rsidRPr="00036462">
        <w:rPr>
          <w:rFonts w:ascii="Times New Roman" w:hAnsi="Times New Roman"/>
          <w:kern w:val="0"/>
          <w:szCs w:val="21"/>
        </w:rPr>
        <w:t>1.3</w:t>
      </w:r>
      <w:r w:rsidRPr="00036462">
        <w:rPr>
          <w:rFonts w:ascii="Times New Roman" w:hAnsi="Times New Roman"/>
          <w:kern w:val="0"/>
          <w:szCs w:val="21"/>
        </w:rPr>
        <w:t>、多柱</w:t>
      </w:r>
      <w:proofErr w:type="gramStart"/>
      <w:r w:rsidRPr="00036462">
        <w:rPr>
          <w:rFonts w:ascii="Times New Roman" w:hAnsi="Times New Roman"/>
          <w:kern w:val="0"/>
          <w:szCs w:val="21"/>
        </w:rPr>
        <w:t>柱</w:t>
      </w:r>
      <w:proofErr w:type="gramEnd"/>
      <w:r w:rsidRPr="00036462">
        <w:rPr>
          <w:rFonts w:ascii="Times New Roman" w:hAnsi="Times New Roman"/>
          <w:kern w:val="0"/>
          <w:szCs w:val="21"/>
        </w:rPr>
        <w:t>温箱</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1.3.1</w:t>
      </w:r>
      <w:r w:rsidRPr="00036462">
        <w:rPr>
          <w:rFonts w:ascii="Times New Roman" w:hAnsi="Times New Roman"/>
          <w:kern w:val="0"/>
          <w:szCs w:val="21"/>
        </w:rPr>
        <w:t>、半导体温控设计，两个独立控温模块；内置预热器，流动相柱前预加热，有效防止流动相在色谱柱内的热交换。</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1.3.2</w:t>
      </w:r>
      <w:r w:rsidRPr="00036462">
        <w:rPr>
          <w:rFonts w:ascii="Times New Roman" w:hAnsi="Times New Roman"/>
          <w:kern w:val="0"/>
          <w:szCs w:val="21"/>
        </w:rPr>
        <w:t>、</w:t>
      </w:r>
      <w:proofErr w:type="gramStart"/>
      <w:r w:rsidRPr="00036462">
        <w:rPr>
          <w:rFonts w:ascii="Times New Roman" w:hAnsi="Times New Roman"/>
          <w:kern w:val="0"/>
          <w:szCs w:val="21"/>
        </w:rPr>
        <w:t>柱温范围</w:t>
      </w:r>
      <w:proofErr w:type="gramEnd"/>
      <w:r w:rsidRPr="00036462">
        <w:rPr>
          <w:rFonts w:ascii="Times New Roman" w:hAnsi="Times New Roman"/>
          <w:kern w:val="0"/>
          <w:szCs w:val="21"/>
        </w:rPr>
        <w:t>：</w:t>
      </w:r>
      <w:r w:rsidRPr="00036462">
        <w:rPr>
          <w:rFonts w:ascii="Times New Roman" w:hAnsi="Times New Roman"/>
          <w:kern w:val="0"/>
          <w:szCs w:val="21"/>
        </w:rPr>
        <w:t>4-85˚C</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1.3.3</w:t>
      </w:r>
      <w:r w:rsidRPr="00036462">
        <w:rPr>
          <w:rFonts w:ascii="Times New Roman" w:hAnsi="Times New Roman"/>
          <w:kern w:val="0"/>
          <w:szCs w:val="21"/>
        </w:rPr>
        <w:t>、温度稳定性：</w:t>
      </w:r>
      <w:r w:rsidRPr="00036462">
        <w:rPr>
          <w:rFonts w:ascii="Times New Roman" w:hAnsi="Times New Roman"/>
          <w:kern w:val="0"/>
          <w:szCs w:val="21"/>
        </w:rPr>
        <w:t>±0.03˚C</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1.3.4</w:t>
      </w:r>
      <w:r w:rsidRPr="00036462">
        <w:rPr>
          <w:rFonts w:ascii="Times New Roman" w:hAnsi="Times New Roman"/>
          <w:kern w:val="0"/>
          <w:szCs w:val="21"/>
        </w:rPr>
        <w:t>、温度准确度：</w:t>
      </w:r>
      <w:r w:rsidRPr="00036462">
        <w:rPr>
          <w:rFonts w:ascii="Times New Roman" w:hAnsi="Times New Roman"/>
          <w:kern w:val="0"/>
          <w:szCs w:val="21"/>
        </w:rPr>
        <w:t>≤± 0.5°C</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1.3.5</w:t>
      </w:r>
      <w:r w:rsidRPr="00036462">
        <w:rPr>
          <w:rFonts w:ascii="Times New Roman" w:hAnsi="Times New Roman"/>
          <w:kern w:val="0"/>
          <w:szCs w:val="21"/>
        </w:rPr>
        <w:t>、温度精度：</w:t>
      </w:r>
      <w:r w:rsidRPr="00036462">
        <w:rPr>
          <w:rFonts w:ascii="Times New Roman" w:hAnsi="Times New Roman"/>
          <w:kern w:val="0"/>
          <w:szCs w:val="21"/>
        </w:rPr>
        <w:t>0.05 ˚C</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宋体" w:hAnsi="宋体" w:cs="宋体" w:hint="eastAsia"/>
          <w:kern w:val="0"/>
          <w:szCs w:val="21"/>
        </w:rPr>
        <w:t>★</w:t>
      </w:r>
      <w:r w:rsidRPr="00036462">
        <w:rPr>
          <w:rFonts w:ascii="Times New Roman" w:hAnsi="Times New Roman"/>
          <w:kern w:val="0"/>
          <w:szCs w:val="21"/>
        </w:rPr>
        <w:t>1.3.6</w:t>
      </w:r>
      <w:r w:rsidRPr="00036462">
        <w:rPr>
          <w:rFonts w:ascii="Times New Roman" w:hAnsi="Times New Roman"/>
          <w:kern w:val="0"/>
          <w:szCs w:val="21"/>
        </w:rPr>
        <w:t>、柱容量：可同时放置</w:t>
      </w:r>
      <w:r w:rsidRPr="00036462">
        <w:rPr>
          <w:rFonts w:ascii="Times New Roman" w:hAnsi="Times New Roman"/>
          <w:kern w:val="0"/>
          <w:szCs w:val="21"/>
        </w:rPr>
        <w:t>4</w:t>
      </w:r>
      <w:r w:rsidRPr="00036462">
        <w:rPr>
          <w:rFonts w:ascii="Times New Roman" w:hAnsi="Times New Roman"/>
          <w:kern w:val="0"/>
          <w:szCs w:val="21"/>
        </w:rPr>
        <w:t>根</w:t>
      </w:r>
      <w:r w:rsidRPr="00036462">
        <w:rPr>
          <w:rFonts w:ascii="Times New Roman" w:hAnsi="Times New Roman"/>
          <w:kern w:val="0"/>
          <w:szCs w:val="21"/>
        </w:rPr>
        <w:t>30 cm</w:t>
      </w:r>
      <w:r w:rsidRPr="00036462">
        <w:rPr>
          <w:rFonts w:ascii="Times New Roman" w:hAnsi="Times New Roman"/>
          <w:kern w:val="0"/>
          <w:szCs w:val="21"/>
        </w:rPr>
        <w:t>色谱柱。</w:t>
      </w:r>
    </w:p>
    <w:p w:rsidR="00CC30E0" w:rsidRPr="00036462" w:rsidRDefault="00CC30E0" w:rsidP="00CC30E0">
      <w:pPr>
        <w:widowControl/>
        <w:spacing w:line="360" w:lineRule="auto"/>
        <w:ind w:firstLineChars="100" w:firstLine="210"/>
        <w:jc w:val="left"/>
        <w:rPr>
          <w:rFonts w:ascii="Times New Roman" w:hAnsi="Times New Roman"/>
          <w:kern w:val="0"/>
          <w:szCs w:val="21"/>
        </w:rPr>
      </w:pPr>
      <w:r w:rsidRPr="00036462">
        <w:rPr>
          <w:rFonts w:ascii="Times New Roman" w:hAnsi="Times New Roman"/>
          <w:kern w:val="0"/>
          <w:szCs w:val="21"/>
        </w:rPr>
        <w:t>1.4</w:t>
      </w:r>
      <w:r w:rsidRPr="00036462">
        <w:rPr>
          <w:rFonts w:ascii="Times New Roman" w:hAnsi="Times New Roman"/>
          <w:kern w:val="0"/>
          <w:szCs w:val="21"/>
        </w:rPr>
        <w:t>、可变波长紫外检测器</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1.4.1</w:t>
      </w:r>
      <w:r w:rsidRPr="00036462">
        <w:rPr>
          <w:rFonts w:ascii="Times New Roman" w:hAnsi="Times New Roman"/>
          <w:kern w:val="0"/>
          <w:szCs w:val="21"/>
        </w:rPr>
        <w:t>、波长范围：</w:t>
      </w:r>
      <w:r w:rsidRPr="00036462">
        <w:rPr>
          <w:rFonts w:ascii="Times New Roman" w:hAnsi="Times New Roman"/>
          <w:kern w:val="0"/>
          <w:szCs w:val="21"/>
        </w:rPr>
        <w:t>190-600 nm</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1.4.2</w:t>
      </w:r>
      <w:r w:rsidRPr="00036462">
        <w:rPr>
          <w:rFonts w:ascii="Times New Roman" w:hAnsi="Times New Roman"/>
          <w:kern w:val="0"/>
          <w:szCs w:val="21"/>
        </w:rPr>
        <w:t>、狭缝宽度：</w:t>
      </w:r>
      <w:r w:rsidRPr="00036462">
        <w:rPr>
          <w:rFonts w:ascii="Times New Roman" w:hAnsi="Times New Roman"/>
          <w:kern w:val="0"/>
          <w:szCs w:val="21"/>
        </w:rPr>
        <w:t>6.5 nm</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1.4.3</w:t>
      </w:r>
      <w:r w:rsidRPr="00036462">
        <w:rPr>
          <w:rFonts w:ascii="Times New Roman" w:hAnsi="Times New Roman"/>
          <w:kern w:val="0"/>
          <w:szCs w:val="21"/>
        </w:rPr>
        <w:t>、噪声</w:t>
      </w:r>
      <w:r w:rsidRPr="00036462">
        <w:rPr>
          <w:rFonts w:ascii="Times New Roman" w:hAnsi="Times New Roman"/>
          <w:kern w:val="0"/>
          <w:szCs w:val="21"/>
        </w:rPr>
        <w:t>: ±0.25 * 10</w:t>
      </w:r>
      <w:r w:rsidRPr="00036462">
        <w:rPr>
          <w:rFonts w:ascii="Times New Roman" w:hAnsi="Times New Roman"/>
          <w:kern w:val="0"/>
          <w:szCs w:val="21"/>
          <w:vertAlign w:val="superscript"/>
        </w:rPr>
        <w:t xml:space="preserve"> -5 </w:t>
      </w:r>
      <w:r w:rsidRPr="00036462">
        <w:rPr>
          <w:rFonts w:ascii="Times New Roman" w:hAnsi="Times New Roman"/>
          <w:kern w:val="0"/>
          <w:szCs w:val="21"/>
        </w:rPr>
        <w:t>AU (254nm)</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1.4.4</w:t>
      </w:r>
      <w:r w:rsidRPr="00036462">
        <w:rPr>
          <w:rFonts w:ascii="Times New Roman" w:hAnsi="Times New Roman"/>
          <w:kern w:val="0"/>
          <w:szCs w:val="21"/>
        </w:rPr>
        <w:t>、漂移：</w:t>
      </w:r>
      <w:r w:rsidRPr="00036462">
        <w:rPr>
          <w:rFonts w:ascii="Times New Roman" w:hAnsi="Times New Roman"/>
          <w:kern w:val="0"/>
          <w:szCs w:val="21"/>
        </w:rPr>
        <w:t>1 * 10</w:t>
      </w:r>
      <w:r w:rsidRPr="00036462">
        <w:rPr>
          <w:rFonts w:ascii="Times New Roman" w:hAnsi="Times New Roman"/>
          <w:kern w:val="0"/>
          <w:szCs w:val="21"/>
          <w:vertAlign w:val="superscript"/>
        </w:rPr>
        <w:t>-4</w:t>
      </w:r>
      <w:r w:rsidRPr="00036462">
        <w:rPr>
          <w:rFonts w:ascii="Times New Roman" w:hAnsi="Times New Roman"/>
          <w:kern w:val="0"/>
          <w:szCs w:val="21"/>
        </w:rPr>
        <w:t>AU / hr (254nm)</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1.4.5</w:t>
      </w:r>
      <w:r w:rsidRPr="00036462">
        <w:rPr>
          <w:rFonts w:ascii="Times New Roman" w:hAnsi="Times New Roman"/>
          <w:kern w:val="0"/>
          <w:szCs w:val="21"/>
        </w:rPr>
        <w:t>、时间可编程控制：波长、极性、峰宽、灯开关。</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lastRenderedPageBreak/>
        <w:t>1.4.6</w:t>
      </w:r>
      <w:r w:rsidRPr="00036462">
        <w:rPr>
          <w:rFonts w:ascii="Times New Roman" w:hAnsi="Times New Roman"/>
          <w:kern w:val="0"/>
          <w:szCs w:val="21"/>
        </w:rPr>
        <w:t>、线性范围：</w:t>
      </w:r>
      <w:r w:rsidRPr="00036462">
        <w:rPr>
          <w:rFonts w:ascii="Times New Roman" w:hAnsi="Times New Roman"/>
          <w:kern w:val="0"/>
          <w:szCs w:val="21"/>
        </w:rPr>
        <w:t>&gt;2.0 AU(5%)(265 nm)</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1.4.7</w:t>
      </w:r>
      <w:r w:rsidRPr="00036462">
        <w:rPr>
          <w:rFonts w:ascii="Times New Roman" w:hAnsi="Times New Roman"/>
          <w:kern w:val="0"/>
          <w:szCs w:val="21"/>
        </w:rPr>
        <w:t>、数据采集频率：</w:t>
      </w:r>
      <w:r w:rsidRPr="00036462">
        <w:rPr>
          <w:rFonts w:ascii="Times New Roman" w:hAnsi="Times New Roman"/>
          <w:kern w:val="0"/>
          <w:szCs w:val="21"/>
        </w:rPr>
        <w:t>120 Hz</w:t>
      </w:r>
      <w:r w:rsidRPr="00036462">
        <w:rPr>
          <w:rFonts w:ascii="Times New Roman" w:hAnsi="Times New Roman"/>
          <w:kern w:val="0"/>
          <w:szCs w:val="21"/>
        </w:rPr>
        <w:t>。</w:t>
      </w:r>
    </w:p>
    <w:p w:rsidR="00CC30E0" w:rsidRPr="00036462" w:rsidRDefault="00CC30E0" w:rsidP="00CC30E0">
      <w:pPr>
        <w:widowControl/>
        <w:spacing w:line="360" w:lineRule="auto"/>
        <w:ind w:firstLineChars="200" w:firstLine="420"/>
        <w:jc w:val="left"/>
        <w:rPr>
          <w:rFonts w:ascii="Times New Roman" w:hAnsi="Times New Roman"/>
          <w:kern w:val="0"/>
          <w:szCs w:val="21"/>
        </w:rPr>
      </w:pPr>
      <w:r w:rsidRPr="00036462">
        <w:rPr>
          <w:rFonts w:ascii="Times New Roman" w:hAnsi="Times New Roman"/>
          <w:kern w:val="0"/>
          <w:szCs w:val="21"/>
        </w:rPr>
        <w:t>1.4.8</w:t>
      </w:r>
      <w:r w:rsidRPr="00036462">
        <w:rPr>
          <w:rFonts w:ascii="Times New Roman" w:hAnsi="Times New Roman"/>
          <w:kern w:val="0"/>
          <w:szCs w:val="21"/>
        </w:rPr>
        <w:t>、检测方式：单波长或双波长检测。</w:t>
      </w:r>
    </w:p>
    <w:p w:rsidR="00CC30E0" w:rsidRPr="00036462" w:rsidRDefault="00CC30E0" w:rsidP="00CC30E0">
      <w:pPr>
        <w:widowControl/>
        <w:spacing w:line="360" w:lineRule="auto"/>
        <w:jc w:val="left"/>
        <w:rPr>
          <w:rFonts w:ascii="Times New Roman" w:hAnsi="Times New Roman"/>
          <w:kern w:val="0"/>
          <w:szCs w:val="21"/>
        </w:rPr>
      </w:pPr>
      <w:r w:rsidRPr="00036462">
        <w:rPr>
          <w:rFonts w:ascii="Times New Roman" w:hAnsi="Times New Roman"/>
          <w:kern w:val="0"/>
          <w:szCs w:val="21"/>
        </w:rPr>
        <w:t xml:space="preserve">2 </w:t>
      </w:r>
      <w:r w:rsidRPr="00036462">
        <w:rPr>
          <w:rFonts w:ascii="Times New Roman" w:hAnsi="Times New Roman"/>
          <w:kern w:val="0"/>
          <w:szCs w:val="21"/>
        </w:rPr>
        <w:t>、数据处理系统</w:t>
      </w:r>
    </w:p>
    <w:p w:rsidR="00CC30E0" w:rsidRPr="00036462" w:rsidRDefault="00CC30E0" w:rsidP="00CC30E0">
      <w:pPr>
        <w:widowControl/>
        <w:spacing w:line="360" w:lineRule="auto"/>
        <w:ind w:firstLineChars="100" w:firstLine="210"/>
        <w:jc w:val="left"/>
        <w:rPr>
          <w:rFonts w:ascii="Times New Roman" w:hAnsi="Times New Roman"/>
          <w:kern w:val="0"/>
          <w:szCs w:val="21"/>
        </w:rPr>
      </w:pPr>
      <w:r w:rsidRPr="00036462">
        <w:rPr>
          <w:rFonts w:ascii="Times New Roman" w:hAnsi="Times New Roman"/>
          <w:kern w:val="0"/>
          <w:szCs w:val="21"/>
        </w:rPr>
        <w:t>2.1</w:t>
      </w:r>
      <w:r w:rsidRPr="00036462">
        <w:rPr>
          <w:rFonts w:ascii="Times New Roman" w:hAnsi="Times New Roman"/>
          <w:kern w:val="0"/>
          <w:szCs w:val="21"/>
        </w:rPr>
        <w:t>、符合</w:t>
      </w:r>
      <w:r w:rsidRPr="00036462">
        <w:rPr>
          <w:rFonts w:ascii="Times New Roman" w:hAnsi="Times New Roman"/>
          <w:kern w:val="0"/>
          <w:szCs w:val="21"/>
        </w:rPr>
        <w:t>FDA 21CFR</w:t>
      </w:r>
      <w:r w:rsidRPr="00036462">
        <w:rPr>
          <w:rFonts w:ascii="Times New Roman" w:hAnsi="Times New Roman"/>
          <w:kern w:val="0"/>
          <w:szCs w:val="21"/>
        </w:rPr>
        <w:t>标准，可以处理如</w:t>
      </w:r>
      <w:r w:rsidRPr="00036462">
        <w:rPr>
          <w:rFonts w:ascii="Times New Roman" w:hAnsi="Times New Roman"/>
          <w:kern w:val="0"/>
          <w:szCs w:val="21"/>
        </w:rPr>
        <w:t>GC</w:t>
      </w:r>
      <w:r w:rsidRPr="00036462">
        <w:rPr>
          <w:rFonts w:ascii="Times New Roman" w:hAnsi="Times New Roman"/>
          <w:kern w:val="0"/>
          <w:szCs w:val="21"/>
        </w:rPr>
        <w:t>、</w:t>
      </w:r>
      <w:r w:rsidRPr="00036462">
        <w:rPr>
          <w:rFonts w:ascii="Times New Roman" w:hAnsi="Times New Roman"/>
          <w:kern w:val="0"/>
          <w:szCs w:val="21"/>
        </w:rPr>
        <w:t>LC</w:t>
      </w:r>
      <w:r w:rsidRPr="00036462">
        <w:rPr>
          <w:rFonts w:ascii="Times New Roman" w:hAnsi="Times New Roman"/>
          <w:kern w:val="0"/>
          <w:szCs w:val="21"/>
        </w:rPr>
        <w:t>、</w:t>
      </w:r>
      <w:r w:rsidRPr="00036462">
        <w:rPr>
          <w:rFonts w:ascii="Times New Roman" w:hAnsi="Times New Roman"/>
          <w:kern w:val="0"/>
          <w:szCs w:val="21"/>
        </w:rPr>
        <w:t>GCMS</w:t>
      </w:r>
      <w:r w:rsidRPr="00036462">
        <w:rPr>
          <w:rFonts w:ascii="Times New Roman" w:hAnsi="Times New Roman"/>
          <w:kern w:val="0"/>
          <w:szCs w:val="21"/>
        </w:rPr>
        <w:t>、</w:t>
      </w:r>
      <w:r w:rsidRPr="00036462">
        <w:rPr>
          <w:rFonts w:ascii="Times New Roman" w:hAnsi="Times New Roman"/>
          <w:kern w:val="0"/>
          <w:szCs w:val="21"/>
        </w:rPr>
        <w:t xml:space="preserve">CE </w:t>
      </w:r>
      <w:r w:rsidRPr="00036462">
        <w:rPr>
          <w:rFonts w:ascii="Times New Roman" w:hAnsi="Times New Roman"/>
          <w:kern w:val="0"/>
          <w:szCs w:val="21"/>
        </w:rPr>
        <w:t>和</w:t>
      </w:r>
      <w:r w:rsidRPr="00036462">
        <w:rPr>
          <w:rFonts w:ascii="Times New Roman" w:hAnsi="Times New Roman"/>
          <w:kern w:val="0"/>
          <w:szCs w:val="21"/>
        </w:rPr>
        <w:t>CE/MS</w:t>
      </w:r>
      <w:r w:rsidRPr="00036462">
        <w:rPr>
          <w:rFonts w:ascii="Times New Roman" w:hAnsi="Times New Roman"/>
          <w:kern w:val="0"/>
          <w:szCs w:val="21"/>
        </w:rPr>
        <w:t>等各种分离技术。基于局域网（</w:t>
      </w:r>
      <w:r w:rsidRPr="00036462">
        <w:rPr>
          <w:rFonts w:ascii="Times New Roman" w:hAnsi="Times New Roman"/>
          <w:kern w:val="0"/>
          <w:szCs w:val="21"/>
        </w:rPr>
        <w:t>LAN</w:t>
      </w:r>
      <w:r w:rsidRPr="00036462">
        <w:rPr>
          <w:rFonts w:ascii="Times New Roman" w:hAnsi="Times New Roman"/>
          <w:kern w:val="0"/>
          <w:szCs w:val="21"/>
        </w:rPr>
        <w:t>）仪器的尖端</w:t>
      </w:r>
      <w:r w:rsidRPr="00036462">
        <w:rPr>
          <w:rFonts w:ascii="Times New Roman" w:hAnsi="Times New Roman"/>
          <w:kern w:val="0"/>
          <w:szCs w:val="21"/>
        </w:rPr>
        <w:t>5</w:t>
      </w:r>
      <w:r w:rsidRPr="00036462">
        <w:rPr>
          <w:rFonts w:ascii="Times New Roman" w:hAnsi="Times New Roman"/>
          <w:kern w:val="0"/>
          <w:szCs w:val="21"/>
        </w:rPr>
        <w:t>级控制和监测保证实现快速而灵活的数据采集，并配以最高效率的数据分析和报告功能。可根据用户要求选择中文和英文色谱原版工作站，并提供中文</w:t>
      </w:r>
      <w:r w:rsidRPr="00036462">
        <w:rPr>
          <w:rFonts w:ascii="Times New Roman" w:hAnsi="Times New Roman"/>
          <w:kern w:val="0"/>
          <w:szCs w:val="21"/>
        </w:rPr>
        <w:t>/</w:t>
      </w:r>
      <w:r w:rsidRPr="00036462">
        <w:rPr>
          <w:rFonts w:ascii="Times New Roman" w:hAnsi="Times New Roman"/>
          <w:kern w:val="0"/>
          <w:szCs w:val="21"/>
        </w:rPr>
        <w:t>英文操作手册。</w:t>
      </w:r>
    </w:p>
    <w:p w:rsidR="00CC30E0" w:rsidRPr="00036462" w:rsidRDefault="00CC30E0" w:rsidP="00CC30E0">
      <w:pPr>
        <w:widowControl/>
        <w:spacing w:line="360" w:lineRule="auto"/>
        <w:ind w:firstLineChars="100" w:firstLine="210"/>
        <w:jc w:val="left"/>
        <w:rPr>
          <w:rFonts w:ascii="Times New Roman" w:hAnsi="Times New Roman"/>
          <w:kern w:val="0"/>
          <w:szCs w:val="21"/>
        </w:rPr>
      </w:pPr>
      <w:r w:rsidRPr="00036462">
        <w:rPr>
          <w:rFonts w:ascii="Times New Roman" w:hAnsi="Times New Roman"/>
          <w:kern w:val="0"/>
          <w:szCs w:val="21"/>
        </w:rPr>
        <w:t>2.2</w:t>
      </w:r>
      <w:r w:rsidRPr="00036462">
        <w:rPr>
          <w:rFonts w:ascii="Times New Roman" w:hAnsi="Times New Roman"/>
          <w:kern w:val="0"/>
          <w:szCs w:val="21"/>
        </w:rPr>
        <w:t>、可控制液相色谱仪所有参数和运行，可实施编辑功能，自动进行序列样品分析；实时在线显示色谱图，积分并报告出分析结果，绘制标准曲线；具有自我诊断程序。</w:t>
      </w:r>
    </w:p>
    <w:p w:rsidR="00CC30E0" w:rsidRPr="00036462" w:rsidRDefault="00CC30E0" w:rsidP="00CC30E0">
      <w:pPr>
        <w:widowControl/>
        <w:adjustRightInd w:val="0"/>
        <w:snapToGrid w:val="0"/>
        <w:spacing w:line="360" w:lineRule="auto"/>
        <w:jc w:val="left"/>
        <w:rPr>
          <w:rFonts w:ascii="Times New Roman" w:hAnsi="Times New Roman"/>
          <w:b/>
          <w:kern w:val="0"/>
          <w:szCs w:val="21"/>
        </w:rPr>
      </w:pPr>
      <w:r w:rsidRPr="00036462">
        <w:rPr>
          <w:rFonts w:ascii="Times New Roman" w:hAnsi="Times New Roman"/>
          <w:b/>
          <w:kern w:val="0"/>
          <w:szCs w:val="21"/>
        </w:rPr>
        <w:t>三、基本配置要求：</w:t>
      </w:r>
    </w:p>
    <w:p w:rsidR="00CC30E0" w:rsidRPr="00036462" w:rsidRDefault="00CC30E0" w:rsidP="00CC30E0">
      <w:pPr>
        <w:adjustRightInd w:val="0"/>
        <w:snapToGrid w:val="0"/>
        <w:spacing w:line="360" w:lineRule="auto"/>
        <w:rPr>
          <w:rFonts w:ascii="Times New Roman" w:hAnsi="Times New Roman"/>
          <w:kern w:val="0"/>
          <w:szCs w:val="21"/>
        </w:rPr>
      </w:pPr>
      <w:r w:rsidRPr="00036462">
        <w:rPr>
          <w:rFonts w:ascii="Times New Roman" w:hAnsi="Times New Roman"/>
          <w:kern w:val="0"/>
          <w:szCs w:val="21"/>
        </w:rPr>
        <w:t>1</w:t>
      </w:r>
      <w:r w:rsidRPr="00036462">
        <w:rPr>
          <w:rFonts w:ascii="Times New Roman" w:hAnsi="Times New Roman"/>
          <w:kern w:val="0"/>
          <w:szCs w:val="21"/>
        </w:rPr>
        <w:t>、四元高压泵</w:t>
      </w:r>
      <w:r w:rsidRPr="00036462">
        <w:rPr>
          <w:rFonts w:ascii="Times New Roman" w:hAnsi="Times New Roman"/>
          <w:kern w:val="0"/>
          <w:szCs w:val="21"/>
        </w:rPr>
        <w:t>1</w:t>
      </w:r>
      <w:r w:rsidRPr="00036462">
        <w:rPr>
          <w:rFonts w:ascii="Times New Roman" w:hAnsi="Times New Roman"/>
          <w:kern w:val="0"/>
          <w:szCs w:val="21"/>
        </w:rPr>
        <w:t>台（含脱气机，主动电磁阀，主动密封垫清洗）。</w:t>
      </w:r>
    </w:p>
    <w:p w:rsidR="00CC30E0" w:rsidRPr="00036462" w:rsidRDefault="00CC30E0" w:rsidP="00CC30E0">
      <w:pPr>
        <w:adjustRightInd w:val="0"/>
        <w:snapToGrid w:val="0"/>
        <w:spacing w:line="360" w:lineRule="auto"/>
        <w:rPr>
          <w:rFonts w:ascii="Times New Roman" w:hAnsi="Times New Roman"/>
          <w:kern w:val="0"/>
          <w:szCs w:val="21"/>
        </w:rPr>
      </w:pPr>
      <w:r w:rsidRPr="00036462">
        <w:rPr>
          <w:rFonts w:ascii="Times New Roman" w:hAnsi="Times New Roman"/>
          <w:kern w:val="0"/>
          <w:szCs w:val="21"/>
        </w:rPr>
        <w:t>2</w:t>
      </w:r>
      <w:r w:rsidRPr="00036462">
        <w:rPr>
          <w:rFonts w:ascii="Times New Roman" w:hAnsi="Times New Roman"/>
          <w:kern w:val="0"/>
          <w:szCs w:val="21"/>
        </w:rPr>
        <w:t>、</w:t>
      </w:r>
      <w:r w:rsidRPr="00036462">
        <w:rPr>
          <w:rFonts w:ascii="Times New Roman" w:hAnsi="Times New Roman"/>
          <w:kern w:val="0"/>
          <w:szCs w:val="21"/>
        </w:rPr>
        <w:t>132</w:t>
      </w:r>
      <w:r w:rsidRPr="00036462">
        <w:rPr>
          <w:rFonts w:ascii="Times New Roman" w:hAnsi="Times New Roman"/>
          <w:kern w:val="0"/>
          <w:szCs w:val="21"/>
        </w:rPr>
        <w:t>位自动进样器</w:t>
      </w:r>
      <w:r w:rsidRPr="00036462">
        <w:rPr>
          <w:rFonts w:ascii="Times New Roman" w:hAnsi="Times New Roman"/>
          <w:kern w:val="0"/>
          <w:szCs w:val="21"/>
        </w:rPr>
        <w:t>1</w:t>
      </w:r>
      <w:r w:rsidRPr="00036462">
        <w:rPr>
          <w:rFonts w:ascii="Times New Roman" w:hAnsi="Times New Roman"/>
          <w:kern w:val="0"/>
          <w:szCs w:val="21"/>
        </w:rPr>
        <w:t>台（含</w:t>
      </w:r>
      <w:r w:rsidRPr="00036462">
        <w:rPr>
          <w:rFonts w:ascii="Times New Roman" w:hAnsi="Times New Roman"/>
          <w:kern w:val="0"/>
          <w:szCs w:val="21"/>
        </w:rPr>
        <w:t>2</w:t>
      </w:r>
      <w:r w:rsidRPr="00036462">
        <w:rPr>
          <w:rFonts w:ascii="Times New Roman" w:hAnsi="Times New Roman"/>
          <w:kern w:val="0"/>
          <w:szCs w:val="21"/>
        </w:rPr>
        <w:t>个</w:t>
      </w:r>
      <w:r w:rsidRPr="00036462">
        <w:rPr>
          <w:rFonts w:ascii="Times New Roman" w:hAnsi="Times New Roman"/>
          <w:kern w:val="0"/>
          <w:szCs w:val="21"/>
        </w:rPr>
        <w:t>66</w:t>
      </w:r>
      <w:r w:rsidRPr="00036462">
        <w:rPr>
          <w:rFonts w:ascii="Times New Roman" w:hAnsi="Times New Roman"/>
          <w:kern w:val="0"/>
          <w:szCs w:val="21"/>
        </w:rPr>
        <w:t>位样品盘）。</w:t>
      </w:r>
    </w:p>
    <w:p w:rsidR="00CC30E0" w:rsidRPr="00036462" w:rsidRDefault="00CC30E0" w:rsidP="00CC30E0">
      <w:pPr>
        <w:adjustRightInd w:val="0"/>
        <w:snapToGrid w:val="0"/>
        <w:spacing w:line="360" w:lineRule="auto"/>
        <w:rPr>
          <w:rFonts w:ascii="Times New Roman" w:hAnsi="Times New Roman"/>
          <w:kern w:val="0"/>
          <w:szCs w:val="21"/>
        </w:rPr>
      </w:pPr>
      <w:r w:rsidRPr="00036462">
        <w:rPr>
          <w:rFonts w:ascii="Times New Roman" w:hAnsi="Times New Roman"/>
          <w:kern w:val="0"/>
          <w:szCs w:val="21"/>
        </w:rPr>
        <w:t>3</w:t>
      </w:r>
      <w:r w:rsidRPr="00036462">
        <w:rPr>
          <w:rFonts w:ascii="Times New Roman" w:hAnsi="Times New Roman"/>
          <w:kern w:val="0"/>
          <w:szCs w:val="21"/>
        </w:rPr>
        <w:t>、</w:t>
      </w:r>
      <w:proofErr w:type="gramStart"/>
      <w:r w:rsidRPr="00036462">
        <w:rPr>
          <w:rFonts w:ascii="Times New Roman" w:hAnsi="Times New Roman"/>
          <w:kern w:val="0"/>
          <w:szCs w:val="21"/>
        </w:rPr>
        <w:t>多功能柱温箱</w:t>
      </w:r>
      <w:proofErr w:type="gramEnd"/>
      <w:r w:rsidRPr="00036462">
        <w:rPr>
          <w:rFonts w:ascii="Times New Roman" w:hAnsi="Times New Roman"/>
          <w:kern w:val="0"/>
          <w:szCs w:val="21"/>
        </w:rPr>
        <w:t>1</w:t>
      </w:r>
      <w:r w:rsidRPr="00036462">
        <w:rPr>
          <w:rFonts w:ascii="Times New Roman" w:hAnsi="Times New Roman"/>
          <w:kern w:val="0"/>
          <w:szCs w:val="21"/>
        </w:rPr>
        <w:t>台。</w:t>
      </w:r>
    </w:p>
    <w:p w:rsidR="00CC30E0" w:rsidRPr="00036462" w:rsidRDefault="00CC30E0" w:rsidP="00CC30E0">
      <w:pPr>
        <w:adjustRightInd w:val="0"/>
        <w:snapToGrid w:val="0"/>
        <w:spacing w:line="360" w:lineRule="auto"/>
        <w:rPr>
          <w:rFonts w:ascii="Times New Roman" w:hAnsi="Times New Roman"/>
          <w:kern w:val="0"/>
          <w:szCs w:val="21"/>
        </w:rPr>
      </w:pPr>
      <w:r w:rsidRPr="00036462">
        <w:rPr>
          <w:rFonts w:ascii="Times New Roman" w:hAnsi="Times New Roman"/>
          <w:kern w:val="0"/>
          <w:szCs w:val="21"/>
        </w:rPr>
        <w:t>4</w:t>
      </w:r>
      <w:r w:rsidRPr="00036462">
        <w:rPr>
          <w:rFonts w:ascii="Times New Roman" w:hAnsi="Times New Roman"/>
          <w:kern w:val="0"/>
          <w:szCs w:val="21"/>
        </w:rPr>
        <w:t>、双波长紫外检测器</w:t>
      </w:r>
      <w:r w:rsidRPr="00036462">
        <w:rPr>
          <w:rFonts w:ascii="Times New Roman" w:hAnsi="Times New Roman"/>
          <w:kern w:val="0"/>
          <w:szCs w:val="21"/>
        </w:rPr>
        <w:t>1</w:t>
      </w:r>
      <w:r w:rsidRPr="00036462">
        <w:rPr>
          <w:rFonts w:ascii="Times New Roman" w:hAnsi="Times New Roman"/>
          <w:kern w:val="0"/>
          <w:szCs w:val="21"/>
        </w:rPr>
        <w:t>台。</w:t>
      </w:r>
    </w:p>
    <w:p w:rsidR="00CC30E0" w:rsidRPr="00036462" w:rsidRDefault="00CC30E0" w:rsidP="00CC30E0">
      <w:pPr>
        <w:adjustRightInd w:val="0"/>
        <w:snapToGrid w:val="0"/>
        <w:spacing w:line="360" w:lineRule="auto"/>
        <w:rPr>
          <w:rFonts w:ascii="Times New Roman" w:hAnsi="Times New Roman"/>
          <w:kern w:val="0"/>
          <w:szCs w:val="21"/>
        </w:rPr>
      </w:pPr>
      <w:r w:rsidRPr="00036462">
        <w:rPr>
          <w:rFonts w:ascii="Times New Roman" w:hAnsi="Times New Roman"/>
          <w:kern w:val="0"/>
          <w:szCs w:val="21"/>
        </w:rPr>
        <w:t>5</w:t>
      </w:r>
      <w:r w:rsidRPr="00036462">
        <w:rPr>
          <w:rFonts w:ascii="Times New Roman" w:hAnsi="Times New Roman"/>
          <w:kern w:val="0"/>
          <w:szCs w:val="21"/>
        </w:rPr>
        <w:t>、工作站软件</w:t>
      </w:r>
      <w:r w:rsidRPr="00036462">
        <w:rPr>
          <w:rFonts w:ascii="Times New Roman" w:hAnsi="Times New Roman"/>
          <w:kern w:val="0"/>
          <w:szCs w:val="21"/>
        </w:rPr>
        <w:t>1</w:t>
      </w:r>
      <w:r w:rsidRPr="00036462">
        <w:rPr>
          <w:rFonts w:ascii="Times New Roman" w:hAnsi="Times New Roman"/>
          <w:kern w:val="0"/>
          <w:szCs w:val="21"/>
        </w:rPr>
        <w:t>套。</w:t>
      </w:r>
    </w:p>
    <w:p w:rsidR="00CC30E0" w:rsidRPr="00036462" w:rsidRDefault="00CC30E0" w:rsidP="00CC30E0">
      <w:pPr>
        <w:adjustRightInd w:val="0"/>
        <w:snapToGrid w:val="0"/>
        <w:spacing w:line="360" w:lineRule="auto"/>
        <w:rPr>
          <w:rFonts w:ascii="Times New Roman" w:hAnsi="Times New Roman"/>
          <w:kern w:val="0"/>
          <w:szCs w:val="21"/>
        </w:rPr>
      </w:pPr>
      <w:r w:rsidRPr="00036462">
        <w:rPr>
          <w:rFonts w:ascii="Times New Roman" w:hAnsi="Times New Roman"/>
          <w:kern w:val="0"/>
          <w:szCs w:val="21"/>
        </w:rPr>
        <w:t>6</w:t>
      </w:r>
      <w:r w:rsidRPr="00036462">
        <w:rPr>
          <w:rFonts w:ascii="Times New Roman" w:hAnsi="Times New Roman"/>
          <w:kern w:val="0"/>
          <w:szCs w:val="21"/>
        </w:rPr>
        <w:t>、安装工具包</w:t>
      </w:r>
      <w:r w:rsidRPr="00036462">
        <w:rPr>
          <w:rFonts w:ascii="Times New Roman" w:hAnsi="Times New Roman"/>
          <w:kern w:val="0"/>
          <w:szCs w:val="21"/>
        </w:rPr>
        <w:t>1</w:t>
      </w:r>
      <w:r w:rsidRPr="00036462">
        <w:rPr>
          <w:rFonts w:ascii="Times New Roman" w:hAnsi="Times New Roman"/>
          <w:kern w:val="0"/>
          <w:szCs w:val="21"/>
        </w:rPr>
        <w:t>套。</w:t>
      </w:r>
    </w:p>
    <w:p w:rsidR="00CC30E0" w:rsidRPr="00036462" w:rsidRDefault="00CC30E0" w:rsidP="00CC30E0">
      <w:pPr>
        <w:adjustRightInd w:val="0"/>
        <w:snapToGrid w:val="0"/>
        <w:spacing w:line="360" w:lineRule="auto"/>
        <w:rPr>
          <w:rFonts w:ascii="Times New Roman" w:hAnsi="Times New Roman"/>
          <w:kern w:val="0"/>
          <w:szCs w:val="21"/>
        </w:rPr>
      </w:pPr>
      <w:r w:rsidRPr="00036462">
        <w:rPr>
          <w:rFonts w:ascii="Times New Roman" w:hAnsi="Times New Roman"/>
          <w:kern w:val="0"/>
          <w:szCs w:val="21"/>
        </w:rPr>
        <w:t>7</w:t>
      </w:r>
      <w:r w:rsidRPr="00036462">
        <w:rPr>
          <w:rFonts w:ascii="Times New Roman" w:hAnsi="Times New Roman"/>
          <w:kern w:val="0"/>
          <w:szCs w:val="21"/>
        </w:rPr>
        <w:t>、</w:t>
      </w:r>
      <w:r w:rsidRPr="00036462">
        <w:rPr>
          <w:rFonts w:ascii="Times New Roman" w:hAnsi="Times New Roman"/>
          <w:kern w:val="0"/>
          <w:szCs w:val="21"/>
        </w:rPr>
        <w:t>4.6x150mm, 4μm C18</w:t>
      </w:r>
      <w:r w:rsidRPr="00036462">
        <w:rPr>
          <w:rFonts w:ascii="Times New Roman" w:hAnsi="Times New Roman"/>
          <w:kern w:val="0"/>
          <w:szCs w:val="21"/>
        </w:rPr>
        <w:t>色谱柱</w:t>
      </w:r>
      <w:r w:rsidRPr="00036462">
        <w:rPr>
          <w:rFonts w:ascii="Times New Roman" w:hAnsi="Times New Roman"/>
          <w:kern w:val="0"/>
          <w:szCs w:val="21"/>
        </w:rPr>
        <w:t>1</w:t>
      </w:r>
      <w:r w:rsidRPr="00036462">
        <w:rPr>
          <w:rFonts w:ascii="Times New Roman" w:hAnsi="Times New Roman"/>
          <w:kern w:val="0"/>
          <w:szCs w:val="21"/>
        </w:rPr>
        <w:t>根。</w:t>
      </w:r>
    </w:p>
    <w:p w:rsidR="00CC30E0" w:rsidRPr="00036462" w:rsidRDefault="00CC30E0" w:rsidP="00CC30E0">
      <w:pPr>
        <w:adjustRightInd w:val="0"/>
        <w:snapToGrid w:val="0"/>
        <w:spacing w:line="360" w:lineRule="auto"/>
        <w:rPr>
          <w:rFonts w:ascii="Times New Roman" w:hAnsi="Times New Roman"/>
          <w:kern w:val="0"/>
          <w:szCs w:val="21"/>
        </w:rPr>
      </w:pPr>
      <w:r w:rsidRPr="00036462">
        <w:rPr>
          <w:rFonts w:ascii="Times New Roman" w:hAnsi="Times New Roman"/>
          <w:kern w:val="0"/>
          <w:szCs w:val="21"/>
        </w:rPr>
        <w:t>8</w:t>
      </w:r>
      <w:r w:rsidRPr="00036462">
        <w:rPr>
          <w:rFonts w:ascii="Times New Roman" w:hAnsi="Times New Roman"/>
          <w:kern w:val="0"/>
          <w:szCs w:val="21"/>
        </w:rPr>
        <w:t>、</w:t>
      </w:r>
      <w:r w:rsidRPr="00036462">
        <w:rPr>
          <w:rFonts w:ascii="Times New Roman" w:hAnsi="Times New Roman"/>
          <w:kern w:val="0"/>
          <w:szCs w:val="21"/>
        </w:rPr>
        <w:t>1L</w:t>
      </w:r>
      <w:r w:rsidRPr="00036462">
        <w:rPr>
          <w:rFonts w:ascii="Times New Roman" w:hAnsi="Times New Roman"/>
          <w:kern w:val="0"/>
          <w:szCs w:val="21"/>
        </w:rPr>
        <w:t>溶剂瓶</w:t>
      </w:r>
      <w:r w:rsidRPr="00036462">
        <w:rPr>
          <w:rFonts w:ascii="Times New Roman" w:hAnsi="Times New Roman"/>
          <w:kern w:val="0"/>
          <w:szCs w:val="21"/>
        </w:rPr>
        <w:t>4</w:t>
      </w:r>
      <w:r w:rsidRPr="00036462">
        <w:rPr>
          <w:rFonts w:ascii="Times New Roman" w:hAnsi="Times New Roman"/>
          <w:kern w:val="0"/>
          <w:szCs w:val="21"/>
        </w:rPr>
        <w:t>个、</w:t>
      </w:r>
      <w:r w:rsidRPr="00036462">
        <w:rPr>
          <w:rFonts w:ascii="Times New Roman" w:hAnsi="Times New Roman"/>
          <w:kern w:val="0"/>
          <w:szCs w:val="21"/>
        </w:rPr>
        <w:t>2ml</w:t>
      </w:r>
      <w:r w:rsidRPr="00036462">
        <w:rPr>
          <w:rFonts w:ascii="Times New Roman" w:hAnsi="Times New Roman"/>
          <w:kern w:val="0"/>
          <w:szCs w:val="21"/>
        </w:rPr>
        <w:t>样品瓶</w:t>
      </w:r>
      <w:r w:rsidRPr="00036462">
        <w:rPr>
          <w:rFonts w:ascii="Times New Roman" w:hAnsi="Times New Roman"/>
          <w:kern w:val="0"/>
          <w:szCs w:val="21"/>
        </w:rPr>
        <w:t>100</w:t>
      </w:r>
      <w:r w:rsidRPr="00036462">
        <w:rPr>
          <w:rFonts w:ascii="Times New Roman" w:hAnsi="Times New Roman"/>
          <w:kern w:val="0"/>
          <w:szCs w:val="21"/>
        </w:rPr>
        <w:t>个、</w:t>
      </w:r>
      <w:r w:rsidRPr="00036462">
        <w:rPr>
          <w:rFonts w:ascii="Times New Roman" w:hAnsi="Times New Roman"/>
          <w:kern w:val="0"/>
          <w:szCs w:val="21"/>
        </w:rPr>
        <w:t>PTFE</w:t>
      </w:r>
      <w:r w:rsidRPr="00036462">
        <w:rPr>
          <w:rFonts w:ascii="Times New Roman" w:hAnsi="Times New Roman"/>
          <w:kern w:val="0"/>
          <w:szCs w:val="21"/>
        </w:rPr>
        <w:t>滤芯</w:t>
      </w:r>
      <w:r w:rsidRPr="00036462">
        <w:rPr>
          <w:rFonts w:ascii="Times New Roman" w:hAnsi="Times New Roman"/>
          <w:kern w:val="0"/>
          <w:szCs w:val="21"/>
        </w:rPr>
        <w:t>10</w:t>
      </w:r>
      <w:r w:rsidRPr="00036462">
        <w:rPr>
          <w:rFonts w:ascii="Times New Roman" w:hAnsi="Times New Roman"/>
          <w:kern w:val="0"/>
          <w:szCs w:val="21"/>
        </w:rPr>
        <w:t>个、玻璃溶剂过滤头</w:t>
      </w:r>
      <w:r w:rsidRPr="00036462">
        <w:rPr>
          <w:rFonts w:ascii="Times New Roman" w:hAnsi="Times New Roman"/>
          <w:kern w:val="0"/>
          <w:szCs w:val="21"/>
        </w:rPr>
        <w:t>2</w:t>
      </w:r>
      <w:r w:rsidRPr="00036462">
        <w:rPr>
          <w:rFonts w:ascii="Times New Roman" w:hAnsi="Times New Roman"/>
          <w:kern w:val="0"/>
          <w:szCs w:val="21"/>
        </w:rPr>
        <w:t>个。</w:t>
      </w:r>
    </w:p>
    <w:p w:rsidR="00CC30E0" w:rsidRPr="00036462" w:rsidRDefault="00CC30E0" w:rsidP="00CC30E0">
      <w:pPr>
        <w:widowControl/>
        <w:adjustRightInd w:val="0"/>
        <w:snapToGrid w:val="0"/>
        <w:spacing w:line="360" w:lineRule="auto"/>
        <w:jc w:val="left"/>
        <w:rPr>
          <w:rFonts w:ascii="Times New Roman" w:hAnsi="Times New Roman"/>
          <w:szCs w:val="21"/>
        </w:rPr>
      </w:pPr>
      <w:r w:rsidRPr="00036462">
        <w:rPr>
          <w:rFonts w:ascii="Times New Roman" w:hAnsi="Times New Roman"/>
          <w:b/>
          <w:kern w:val="0"/>
          <w:szCs w:val="21"/>
        </w:rPr>
        <w:t>四、其他要求：</w:t>
      </w:r>
      <w:r w:rsidRPr="00036462">
        <w:rPr>
          <w:rFonts w:ascii="Times New Roman" w:hAnsi="Times New Roman"/>
          <w:szCs w:val="21"/>
        </w:rPr>
        <w:t xml:space="preserve">                              </w:t>
      </w:r>
    </w:p>
    <w:p w:rsidR="00CC30E0" w:rsidRPr="00036462" w:rsidRDefault="00CC30E0" w:rsidP="00CC30E0">
      <w:pPr>
        <w:widowControl/>
        <w:shd w:val="clear" w:color="auto" w:fill="FFFFFF"/>
        <w:adjustRightInd w:val="0"/>
        <w:snapToGrid w:val="0"/>
        <w:spacing w:line="360" w:lineRule="auto"/>
        <w:jc w:val="left"/>
        <w:rPr>
          <w:rFonts w:ascii="Times New Roman" w:hAnsi="Times New Roman"/>
          <w:b/>
          <w:kern w:val="0"/>
          <w:szCs w:val="21"/>
          <w:u w:val="single"/>
        </w:rPr>
      </w:pPr>
      <w:r w:rsidRPr="00036462">
        <w:rPr>
          <w:rFonts w:ascii="Times New Roman" w:hAnsi="Times New Roman"/>
          <w:b/>
          <w:kern w:val="0"/>
          <w:szCs w:val="21"/>
        </w:rPr>
        <w:t>1</w:t>
      </w:r>
      <w:r w:rsidRPr="00036462">
        <w:rPr>
          <w:rFonts w:ascii="Times New Roman" w:hAnsi="Times New Roman"/>
          <w:b/>
          <w:kern w:val="0"/>
          <w:szCs w:val="21"/>
        </w:rPr>
        <w:t>、</w:t>
      </w:r>
      <w:r w:rsidRPr="00036462">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036462">
        <w:rPr>
          <w:rFonts w:ascii="Times New Roman" w:hAnsi="Times New Roman"/>
          <w:b/>
          <w:kern w:val="0"/>
          <w:szCs w:val="21"/>
          <w:u w:val="single"/>
        </w:rPr>
        <w:t>CCC</w:t>
      </w:r>
      <w:r w:rsidRPr="00036462">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CC30E0" w:rsidRPr="00036462" w:rsidRDefault="00CC30E0" w:rsidP="00CC30E0">
      <w:pPr>
        <w:widowControl/>
        <w:shd w:val="clear" w:color="auto" w:fill="FFFFFF"/>
        <w:adjustRightInd w:val="0"/>
        <w:snapToGrid w:val="0"/>
        <w:spacing w:line="360" w:lineRule="auto"/>
        <w:jc w:val="left"/>
        <w:rPr>
          <w:rFonts w:ascii="Times New Roman" w:hAnsi="Times New Roman"/>
          <w:kern w:val="0"/>
          <w:szCs w:val="21"/>
        </w:rPr>
      </w:pPr>
      <w:r w:rsidRPr="00036462">
        <w:rPr>
          <w:rFonts w:ascii="Times New Roman" w:hAnsi="Times New Roman"/>
          <w:b/>
          <w:kern w:val="0"/>
          <w:szCs w:val="21"/>
        </w:rPr>
        <w:t>2</w:t>
      </w:r>
      <w:r w:rsidRPr="00036462">
        <w:rPr>
          <w:rFonts w:ascii="Times New Roman" w:hAnsi="Times New Roman"/>
          <w:b/>
          <w:kern w:val="0"/>
          <w:szCs w:val="21"/>
        </w:rPr>
        <w:t>、供货期：</w:t>
      </w:r>
      <w:r w:rsidRPr="00036462">
        <w:rPr>
          <w:rFonts w:ascii="Times New Roman" w:hAnsi="Times New Roman"/>
          <w:kern w:val="0"/>
          <w:szCs w:val="21"/>
        </w:rPr>
        <w:t>合同签订后</w:t>
      </w:r>
      <w:r w:rsidRPr="00036462">
        <w:rPr>
          <w:rFonts w:ascii="Times New Roman" w:hAnsi="Times New Roman"/>
          <w:kern w:val="0"/>
          <w:szCs w:val="21"/>
        </w:rPr>
        <w:t>3</w:t>
      </w:r>
      <w:r w:rsidRPr="00036462">
        <w:rPr>
          <w:rFonts w:ascii="Times New Roman" w:hAnsi="Times New Roman"/>
          <w:kern w:val="0"/>
          <w:szCs w:val="21"/>
        </w:rPr>
        <w:t>个月内完成安装、调试、验收等工作。</w:t>
      </w:r>
    </w:p>
    <w:p w:rsidR="00CC30E0" w:rsidRPr="00036462" w:rsidRDefault="00CC30E0" w:rsidP="00CC30E0">
      <w:pPr>
        <w:widowControl/>
        <w:shd w:val="clear" w:color="auto" w:fill="FFFFFF"/>
        <w:adjustRightInd w:val="0"/>
        <w:snapToGrid w:val="0"/>
        <w:spacing w:line="360" w:lineRule="auto"/>
        <w:jc w:val="left"/>
        <w:rPr>
          <w:rFonts w:ascii="Times New Roman" w:hAnsi="Times New Roman"/>
          <w:kern w:val="0"/>
          <w:szCs w:val="21"/>
        </w:rPr>
      </w:pPr>
      <w:r w:rsidRPr="00036462">
        <w:rPr>
          <w:rFonts w:ascii="Times New Roman" w:hAnsi="Times New Roman"/>
          <w:b/>
          <w:kern w:val="0"/>
          <w:szCs w:val="21"/>
        </w:rPr>
        <w:t>3</w:t>
      </w:r>
      <w:r w:rsidRPr="00036462">
        <w:rPr>
          <w:rFonts w:ascii="Times New Roman" w:hAnsi="Times New Roman"/>
          <w:b/>
          <w:kern w:val="0"/>
          <w:szCs w:val="21"/>
        </w:rPr>
        <w:t>、质保期：</w:t>
      </w:r>
      <w:r w:rsidRPr="00036462">
        <w:rPr>
          <w:rFonts w:ascii="Times New Roman" w:hAnsi="Times New Roman"/>
          <w:kern w:val="0"/>
          <w:szCs w:val="21"/>
        </w:rPr>
        <w:t>质保一年，质保期从验收合格后当日起计算。</w:t>
      </w:r>
    </w:p>
    <w:p w:rsidR="00CC30E0" w:rsidRPr="00036462" w:rsidRDefault="00CC30E0" w:rsidP="00CC30E0">
      <w:pPr>
        <w:widowControl/>
        <w:shd w:val="clear" w:color="auto" w:fill="FFFFFF"/>
        <w:adjustRightInd w:val="0"/>
        <w:snapToGrid w:val="0"/>
        <w:spacing w:line="360" w:lineRule="auto"/>
        <w:jc w:val="left"/>
        <w:rPr>
          <w:rFonts w:ascii="Times New Roman" w:hAnsi="Times New Roman"/>
          <w:kern w:val="0"/>
          <w:szCs w:val="21"/>
        </w:rPr>
      </w:pPr>
      <w:r w:rsidRPr="00036462">
        <w:rPr>
          <w:rFonts w:ascii="Times New Roman" w:hAnsi="Times New Roman"/>
          <w:b/>
          <w:kern w:val="0"/>
          <w:szCs w:val="21"/>
        </w:rPr>
        <w:t>4</w:t>
      </w:r>
      <w:r w:rsidRPr="00036462">
        <w:rPr>
          <w:rFonts w:ascii="Times New Roman" w:hAnsi="Times New Roman"/>
          <w:b/>
          <w:kern w:val="0"/>
          <w:szCs w:val="21"/>
        </w:rPr>
        <w:t>、售后服务：</w:t>
      </w:r>
      <w:r w:rsidRPr="00036462">
        <w:rPr>
          <w:rFonts w:ascii="Times New Roman" w:hAnsi="Times New Roman"/>
          <w:kern w:val="0"/>
          <w:szCs w:val="21"/>
        </w:rPr>
        <w:t>卖方终身提供免费的应用咨询及技术帮助。如仪器设备出现问题，卖方要在</w:t>
      </w:r>
      <w:r w:rsidRPr="00036462">
        <w:rPr>
          <w:rFonts w:ascii="Times New Roman" w:hAnsi="Times New Roman"/>
          <w:kern w:val="0"/>
          <w:szCs w:val="21"/>
        </w:rPr>
        <w:t>4</w:t>
      </w:r>
      <w:r w:rsidRPr="00036462">
        <w:rPr>
          <w:rFonts w:ascii="Times New Roman" w:hAnsi="Times New Roman"/>
          <w:kern w:val="0"/>
          <w:szCs w:val="21"/>
        </w:rPr>
        <w:t>小时内响应，提供电话指导、远程诊断、故障排除等服务，并保证能在</w:t>
      </w:r>
      <w:r w:rsidRPr="00036462">
        <w:rPr>
          <w:rFonts w:ascii="Times New Roman" w:hAnsi="Times New Roman"/>
          <w:kern w:val="0"/>
          <w:szCs w:val="21"/>
        </w:rPr>
        <w:t>48</w:t>
      </w:r>
      <w:r w:rsidRPr="00036462">
        <w:rPr>
          <w:rFonts w:ascii="Times New Roman" w:hAnsi="Times New Roman"/>
          <w:kern w:val="0"/>
          <w:szCs w:val="21"/>
        </w:rPr>
        <w:t>小时内上门维修。</w:t>
      </w:r>
    </w:p>
    <w:p w:rsidR="00195415" w:rsidRPr="00CC30E0" w:rsidRDefault="00195415" w:rsidP="00CC30E0">
      <w:pPr>
        <w:rPr>
          <w:rFonts w:ascii="宋体" w:eastAsia="宋体" w:hAnsi="宋体" w:cs="Times New Roman"/>
          <w:sz w:val="28"/>
          <w:szCs w:val="28"/>
        </w:rPr>
      </w:pPr>
    </w:p>
    <w:sectPr w:rsidR="00195415" w:rsidRPr="00CC30E0"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144" w:rsidRDefault="00716144" w:rsidP="00F31441">
      <w:r>
        <w:separator/>
      </w:r>
    </w:p>
  </w:endnote>
  <w:endnote w:type="continuationSeparator" w:id="0">
    <w:p w:rsidR="00716144" w:rsidRDefault="00716144"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705DA3">
        <w:pPr>
          <w:pStyle w:val="a5"/>
          <w:jc w:val="center"/>
        </w:pPr>
        <w:fldSimple w:instr=" PAGE   \* MERGEFORMAT ">
          <w:r w:rsidR="00CC30E0" w:rsidRPr="00CC30E0">
            <w:rPr>
              <w:noProof/>
              <w:lang w:val="zh-CN"/>
            </w:rPr>
            <w:t>4</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144" w:rsidRDefault="00716144" w:rsidP="00F31441">
      <w:r>
        <w:separator/>
      </w:r>
    </w:p>
  </w:footnote>
  <w:footnote w:type="continuationSeparator" w:id="0">
    <w:p w:rsidR="00716144" w:rsidRDefault="00716144"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64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44F8"/>
    <w:rsid w:val="000A7158"/>
    <w:rsid w:val="00120B06"/>
    <w:rsid w:val="0014344E"/>
    <w:rsid w:val="00162F15"/>
    <w:rsid w:val="001707A6"/>
    <w:rsid w:val="00172C32"/>
    <w:rsid w:val="001764D5"/>
    <w:rsid w:val="00195415"/>
    <w:rsid w:val="001A1022"/>
    <w:rsid w:val="001A192C"/>
    <w:rsid w:val="001C6BC3"/>
    <w:rsid w:val="001C7AD8"/>
    <w:rsid w:val="001C7B55"/>
    <w:rsid w:val="001D055D"/>
    <w:rsid w:val="001E23B7"/>
    <w:rsid w:val="001E75D1"/>
    <w:rsid w:val="001F0F0D"/>
    <w:rsid w:val="002125CE"/>
    <w:rsid w:val="002166BF"/>
    <w:rsid w:val="002264F1"/>
    <w:rsid w:val="00241F5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E1460"/>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84497"/>
    <w:rsid w:val="005A498F"/>
    <w:rsid w:val="005D2B58"/>
    <w:rsid w:val="005E33DF"/>
    <w:rsid w:val="00601CB4"/>
    <w:rsid w:val="006169C9"/>
    <w:rsid w:val="00652D06"/>
    <w:rsid w:val="00675726"/>
    <w:rsid w:val="00676E4D"/>
    <w:rsid w:val="006816EF"/>
    <w:rsid w:val="0068381D"/>
    <w:rsid w:val="006955FF"/>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3F70"/>
    <w:rsid w:val="00A11828"/>
    <w:rsid w:val="00A2345D"/>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60EF3"/>
    <w:rsid w:val="00F85696"/>
    <w:rsid w:val="00FA1A20"/>
    <w:rsid w:val="00FA5E90"/>
    <w:rsid w:val="00FC7F56"/>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676</TotalTime>
  <Pages>4</Pages>
  <Words>538</Words>
  <Characters>3070</Characters>
  <Application>Microsoft Office Word</Application>
  <DocSecurity>0</DocSecurity>
  <Lines>25</Lines>
  <Paragraphs>7</Paragraphs>
  <ScaleCrop>false</ScaleCrop>
  <Company>Lenovo</Company>
  <LinksUpToDate>false</LinksUpToDate>
  <CharactersWithSpaces>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70</cp:revision>
  <cp:lastPrinted>2018-07-02T03:39:00Z</cp:lastPrinted>
  <dcterms:created xsi:type="dcterms:W3CDTF">2017-10-30T08:18:00Z</dcterms:created>
  <dcterms:modified xsi:type="dcterms:W3CDTF">2018-07-02T03:40:00Z</dcterms:modified>
</cp:coreProperties>
</file>