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A27B69">
        <w:rPr>
          <w:rFonts w:ascii="宋体" w:eastAsia="宋体" w:hAnsi="宋体" w:cs="Times New Roman" w:hint="eastAsia"/>
          <w:b/>
          <w:sz w:val="28"/>
          <w:szCs w:val="28"/>
        </w:rPr>
        <w:t>3</w:t>
      </w:r>
      <w:r w:rsidR="009002F6">
        <w:rPr>
          <w:rFonts w:ascii="宋体" w:eastAsia="宋体" w:hAnsi="宋体" w:cs="Times New Roman" w:hint="eastAsia"/>
          <w:b/>
          <w:sz w:val="28"/>
          <w:szCs w:val="28"/>
        </w:rPr>
        <w:t>9</w:t>
      </w:r>
      <w:r w:rsidRPr="00FA5D62">
        <w:rPr>
          <w:rFonts w:ascii="宋体" w:eastAsia="宋体" w:hAnsi="宋体" w:cs="Times New Roman" w:hint="eastAsia"/>
          <w:b/>
          <w:sz w:val="28"/>
          <w:szCs w:val="28"/>
        </w:rPr>
        <w:t>项目需求</w:t>
      </w:r>
    </w:p>
    <w:p w:rsidR="009002F6" w:rsidRPr="003C4385" w:rsidRDefault="009002F6" w:rsidP="009002F6">
      <w:pPr>
        <w:widowControl/>
        <w:spacing w:line="360" w:lineRule="auto"/>
        <w:jc w:val="left"/>
        <w:rPr>
          <w:rFonts w:ascii="Times New Roman" w:hAnsi="Times New Roman"/>
          <w:b/>
          <w:kern w:val="0"/>
          <w:sz w:val="28"/>
          <w:szCs w:val="28"/>
        </w:rPr>
      </w:pPr>
      <w:r>
        <w:rPr>
          <w:rFonts w:ascii="Times New Roman" w:hAnsi="Times New Roman"/>
          <w:b/>
          <w:kern w:val="0"/>
          <w:sz w:val="28"/>
          <w:szCs w:val="28"/>
        </w:rPr>
        <w:t>综合信息服务平台</w:t>
      </w:r>
      <w:r>
        <w:rPr>
          <w:rFonts w:ascii="Times New Roman" w:hAnsi="Times New Roman" w:hint="eastAsia"/>
          <w:b/>
          <w:kern w:val="0"/>
          <w:sz w:val="28"/>
          <w:szCs w:val="28"/>
        </w:rPr>
        <w:t xml:space="preserve">  </w:t>
      </w:r>
      <w:r w:rsidRPr="003C4385">
        <w:rPr>
          <w:rFonts w:ascii="Times New Roman" w:hAnsi="Times New Roman"/>
          <w:b/>
          <w:kern w:val="0"/>
          <w:sz w:val="28"/>
          <w:szCs w:val="28"/>
        </w:rPr>
        <w:t>1</w:t>
      </w:r>
      <w:r>
        <w:rPr>
          <w:rFonts w:ascii="Times New Roman" w:hAnsi="Times New Roman"/>
          <w:b/>
          <w:kern w:val="0"/>
          <w:sz w:val="28"/>
          <w:szCs w:val="28"/>
        </w:rPr>
        <w:t>套</w:t>
      </w:r>
    </w:p>
    <w:p w:rsidR="009002F6" w:rsidRPr="003C4385" w:rsidRDefault="009002F6" w:rsidP="009002F6">
      <w:pPr>
        <w:pStyle w:val="a6"/>
        <w:widowControl/>
        <w:numPr>
          <w:ilvl w:val="0"/>
          <w:numId w:val="29"/>
        </w:numPr>
        <w:adjustRightInd w:val="0"/>
        <w:snapToGrid w:val="0"/>
        <w:spacing w:line="360" w:lineRule="auto"/>
        <w:ind w:firstLineChars="0"/>
        <w:jc w:val="left"/>
        <w:rPr>
          <w:rFonts w:ascii="Times New Roman" w:eastAsiaTheme="minorEastAsia" w:hAnsi="Times New Roman"/>
          <w:b/>
          <w:kern w:val="0"/>
          <w:szCs w:val="21"/>
        </w:rPr>
      </w:pPr>
      <w:r w:rsidRPr="003C4385">
        <w:rPr>
          <w:rFonts w:ascii="Times New Roman" w:eastAsiaTheme="minorEastAsia" w:hAnsi="Times New Roman"/>
          <w:b/>
          <w:kern w:val="0"/>
          <w:szCs w:val="21"/>
        </w:rPr>
        <w:t>功能要求：</w:t>
      </w:r>
      <w:r w:rsidRPr="003C4385">
        <w:rPr>
          <w:rFonts w:ascii="Times New Roman" w:eastAsiaTheme="minorEastAsia" w:hAnsi="Times New Roman"/>
          <w:b/>
          <w:kern w:val="0"/>
          <w:szCs w:val="21"/>
        </w:rPr>
        <w:t xml:space="preserve"> </w:t>
      </w:r>
    </w:p>
    <w:p w:rsidR="009002F6" w:rsidRDefault="009002F6" w:rsidP="009002F6">
      <w:pPr>
        <w:spacing w:line="360" w:lineRule="auto"/>
        <w:ind w:firstLineChars="202" w:firstLine="424"/>
        <w:rPr>
          <w:rFonts w:ascii="Times New Roman" w:hAnsi="Times New Roman"/>
          <w:szCs w:val="21"/>
        </w:rPr>
      </w:pPr>
      <w:r w:rsidRPr="003C4385">
        <w:rPr>
          <w:rFonts w:ascii="Times New Roman" w:hAnsi="Times New Roman"/>
          <w:szCs w:val="21"/>
        </w:rPr>
        <w:t>根据我校当前综合信息服务建设现状和发展的需求，内容和功能需求如下：</w:t>
      </w:r>
    </w:p>
    <w:p w:rsidR="009002F6" w:rsidRPr="003C4385" w:rsidRDefault="009002F6" w:rsidP="009002F6">
      <w:pPr>
        <w:spacing w:line="360" w:lineRule="auto"/>
        <w:ind w:firstLineChars="202" w:firstLine="424"/>
        <w:rPr>
          <w:rFonts w:ascii="Times New Roman" w:hAnsi="Times New Roman"/>
          <w:szCs w:val="21"/>
        </w:rPr>
      </w:pPr>
      <w:r>
        <w:rPr>
          <w:rFonts w:ascii="Times New Roman" w:hAnsi="Times New Roman" w:hint="eastAsia"/>
          <w:szCs w:val="21"/>
        </w:rPr>
        <w:t>1</w:t>
      </w:r>
      <w:r>
        <w:rPr>
          <w:rFonts w:ascii="Times New Roman" w:hAnsi="Times New Roman" w:hint="eastAsia"/>
          <w:szCs w:val="21"/>
        </w:rPr>
        <w:t>、</w:t>
      </w:r>
      <w:r w:rsidRPr="003C4385">
        <w:rPr>
          <w:rFonts w:ascii="Times New Roman" w:hAnsi="Times New Roman"/>
          <w:szCs w:val="21"/>
        </w:rPr>
        <w:t>遵循统一规划、顶层设计的原则，从技术角度实现学校现有数据资源、身份认证和访问界面的集成，搭建统一的应用集成框架，支持未来应用的可持续发展，从</w:t>
      </w:r>
      <w:r w:rsidRPr="003C4385">
        <w:rPr>
          <w:rFonts w:ascii="Times New Roman" w:hAnsi="Times New Roman"/>
          <w:szCs w:val="21"/>
        </w:rPr>
        <w:t>“</w:t>
      </w:r>
      <w:r w:rsidRPr="003C4385">
        <w:rPr>
          <w:rFonts w:ascii="Times New Roman" w:hAnsi="Times New Roman"/>
          <w:szCs w:val="21"/>
        </w:rPr>
        <w:t>实现使用价值</w:t>
      </w:r>
      <w:r w:rsidRPr="003C4385">
        <w:rPr>
          <w:rFonts w:ascii="Times New Roman" w:hAnsi="Times New Roman"/>
          <w:szCs w:val="21"/>
        </w:rPr>
        <w:t>”</w:t>
      </w:r>
      <w:r w:rsidRPr="003C4385">
        <w:rPr>
          <w:rFonts w:ascii="Times New Roman" w:hAnsi="Times New Roman"/>
          <w:szCs w:val="21"/>
        </w:rPr>
        <w:t>的角度使得招标方的总体收益最大化。</w:t>
      </w:r>
    </w:p>
    <w:p w:rsidR="009002F6" w:rsidRPr="003C4385" w:rsidRDefault="009002F6" w:rsidP="009002F6">
      <w:pPr>
        <w:spacing w:line="360" w:lineRule="auto"/>
        <w:ind w:firstLineChars="201" w:firstLine="422"/>
        <w:rPr>
          <w:rFonts w:ascii="Times New Roman" w:hAnsi="Times New Roman"/>
          <w:szCs w:val="21"/>
        </w:rPr>
      </w:pPr>
      <w:r w:rsidRPr="003C4385">
        <w:rPr>
          <w:rFonts w:ascii="Times New Roman" w:hAnsi="Times New Roman" w:hint="eastAsia"/>
          <w:szCs w:val="21"/>
        </w:rPr>
        <w:t>2</w:t>
      </w:r>
      <w:r w:rsidRPr="003C4385">
        <w:rPr>
          <w:rFonts w:ascii="Times New Roman" w:hAnsi="Times New Roman" w:hint="eastAsia"/>
          <w:szCs w:val="21"/>
        </w:rPr>
        <w:t>、</w:t>
      </w:r>
      <w:r w:rsidRPr="003C4385">
        <w:rPr>
          <w:rFonts w:ascii="Times New Roman" w:hAnsi="Times New Roman"/>
          <w:szCs w:val="21"/>
        </w:rPr>
        <w:t>引入轻量级业务系统、</w:t>
      </w:r>
      <w:proofErr w:type="gramStart"/>
      <w:r w:rsidRPr="003C4385">
        <w:rPr>
          <w:rFonts w:ascii="Times New Roman" w:hAnsi="Times New Roman"/>
          <w:szCs w:val="21"/>
        </w:rPr>
        <w:t>微服务</w:t>
      </w:r>
      <w:proofErr w:type="gramEnd"/>
      <w:r w:rsidRPr="003C4385">
        <w:rPr>
          <w:rFonts w:ascii="Times New Roman" w:hAnsi="Times New Roman"/>
          <w:szCs w:val="21"/>
        </w:rPr>
        <w:t>的成功管理思想和技术，融合现代化管理理念和流程，并根据高校的共性以及学校自身的特点，因地制宜的打造满足学校各业务部门管理需求的轻量级的业务管理和服务的支撑平台。通过信息化的手段强化学校信息化服务能力，提升面向师生服务水平，实现和谐发展。</w:t>
      </w:r>
    </w:p>
    <w:p w:rsidR="009002F6" w:rsidRPr="003C4385" w:rsidRDefault="009002F6" w:rsidP="009002F6">
      <w:pPr>
        <w:autoSpaceDE w:val="0"/>
        <w:autoSpaceDN w:val="0"/>
        <w:adjustRightInd w:val="0"/>
        <w:spacing w:line="360" w:lineRule="auto"/>
        <w:ind w:firstLineChars="177" w:firstLine="372"/>
        <w:jc w:val="left"/>
        <w:rPr>
          <w:rFonts w:ascii="Times New Roman" w:hAnsi="Times New Roman"/>
          <w:szCs w:val="21"/>
        </w:rPr>
      </w:pPr>
      <w:r>
        <w:rPr>
          <w:rFonts w:ascii="Times New Roman" w:hAnsi="Times New Roman" w:hint="eastAsia"/>
          <w:szCs w:val="21"/>
        </w:rPr>
        <w:t>3</w:t>
      </w:r>
      <w:r>
        <w:rPr>
          <w:rFonts w:ascii="Times New Roman" w:hAnsi="Times New Roman" w:hint="eastAsia"/>
          <w:szCs w:val="21"/>
        </w:rPr>
        <w:t>、</w:t>
      </w:r>
      <w:r w:rsidRPr="003C4385">
        <w:rPr>
          <w:rFonts w:ascii="Times New Roman" w:hAnsi="Times New Roman"/>
          <w:szCs w:val="21"/>
        </w:rPr>
        <w:t>系统建设方案必须结合校方的具体需求，考虑到学校规模的可扩展性和长期可持续建设发展特性，要综合考虑当下技术的发展趋势，确保系统建</w:t>
      </w:r>
      <w:r>
        <w:rPr>
          <w:rFonts w:ascii="Times New Roman" w:hAnsi="Times New Roman"/>
          <w:szCs w:val="21"/>
        </w:rPr>
        <w:t>设切合学校内部的工作、管理流程和行业特性。本次平台建设过程中，</w:t>
      </w:r>
      <w:r w:rsidRPr="003C4385">
        <w:rPr>
          <w:rFonts w:ascii="Times New Roman" w:hAnsi="Times New Roman"/>
          <w:szCs w:val="21"/>
        </w:rPr>
        <w:t>保证平台的可持续服务能力及外部接入的开放能力。</w:t>
      </w:r>
    </w:p>
    <w:p w:rsidR="009002F6" w:rsidRPr="003C4385" w:rsidRDefault="009002F6" w:rsidP="009002F6">
      <w:pPr>
        <w:pStyle w:val="a6"/>
        <w:spacing w:line="360" w:lineRule="auto"/>
        <w:ind w:firstLineChars="0"/>
        <w:rPr>
          <w:rFonts w:ascii="Times New Roman" w:hAnsi="Times New Roman"/>
          <w:szCs w:val="21"/>
        </w:rPr>
      </w:pPr>
      <w:r w:rsidRPr="003C4385">
        <w:rPr>
          <w:rFonts w:ascii="Times New Roman" w:hAnsi="Times New Roman"/>
          <w:szCs w:val="21"/>
        </w:rPr>
        <w:t>本次建设的主要内容如下：</w:t>
      </w:r>
    </w:p>
    <w:p w:rsidR="009002F6" w:rsidRPr="003C4385" w:rsidRDefault="009002F6" w:rsidP="009002F6">
      <w:pPr>
        <w:widowControl/>
        <w:adjustRightInd w:val="0"/>
        <w:snapToGrid w:val="0"/>
        <w:spacing w:line="360" w:lineRule="auto"/>
        <w:jc w:val="left"/>
        <w:rPr>
          <w:rFonts w:ascii="Times New Roman" w:hAnsi="Times New Roman"/>
          <w:kern w:val="0"/>
          <w:szCs w:val="21"/>
        </w:rPr>
      </w:pPr>
      <w:r w:rsidRPr="003C4385">
        <w:rPr>
          <w:rFonts w:ascii="Times New Roman" w:hAnsi="Times New Roman"/>
          <w:b/>
          <w:kern w:val="0"/>
          <w:szCs w:val="21"/>
        </w:rPr>
        <w:t>二、技术指标要求：</w:t>
      </w:r>
      <w:r w:rsidRPr="003C4385">
        <w:rPr>
          <w:rFonts w:ascii="Times New Roman" w:hAnsi="Times New Roman"/>
          <w:kern w:val="0"/>
          <w:szCs w:val="21"/>
        </w:rPr>
        <w:t xml:space="preserve"> </w:t>
      </w:r>
    </w:p>
    <w:p w:rsidR="009002F6" w:rsidRPr="003C4385" w:rsidRDefault="009002F6" w:rsidP="009002F6">
      <w:pPr>
        <w:spacing w:line="360" w:lineRule="auto"/>
        <w:rPr>
          <w:rFonts w:ascii="Times New Roman" w:hAnsi="Times New Roman"/>
          <w:b/>
          <w:szCs w:val="21"/>
        </w:rPr>
      </w:pPr>
      <w:r w:rsidRPr="003C4385">
        <w:rPr>
          <w:rFonts w:ascii="Times New Roman" w:hAnsi="Times New Roman"/>
          <w:b/>
          <w:szCs w:val="21"/>
        </w:rPr>
        <w:t>1</w:t>
      </w:r>
      <w:r w:rsidRPr="003C4385">
        <w:rPr>
          <w:rFonts w:ascii="Times New Roman" w:hAnsi="Times New Roman"/>
          <w:b/>
          <w:szCs w:val="21"/>
        </w:rPr>
        <w:t>．综合信息服务平台建设</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1.1 </w:t>
      </w:r>
      <w:r w:rsidRPr="003C4385">
        <w:rPr>
          <w:rFonts w:ascii="Times New Roman" w:hAnsi="Times New Roman"/>
          <w:szCs w:val="21"/>
        </w:rPr>
        <w:t>总体建设目标</w:t>
      </w:r>
    </w:p>
    <w:tbl>
      <w:tblPr>
        <w:tblpPr w:leftFromText="180" w:rightFromText="180" w:vertAnchor="text" w:horzAnchor="margin" w:tblpXSpec="center" w:tblpY="44"/>
        <w:tblOverlap w:val="never"/>
        <w:tblW w:w="8216" w:type="dxa"/>
        <w:tblLayout w:type="fixed"/>
        <w:tblCellMar>
          <w:top w:w="15" w:type="dxa"/>
          <w:left w:w="15" w:type="dxa"/>
          <w:bottom w:w="15" w:type="dxa"/>
          <w:right w:w="15" w:type="dxa"/>
        </w:tblCellMar>
        <w:tblLook w:val="0000"/>
      </w:tblPr>
      <w:tblGrid>
        <w:gridCol w:w="1559"/>
        <w:gridCol w:w="2284"/>
        <w:gridCol w:w="3245"/>
        <w:gridCol w:w="1128"/>
      </w:tblGrid>
      <w:tr w:rsidR="009002F6" w:rsidRPr="003C4385" w:rsidTr="009002F6">
        <w:trPr>
          <w:trHeight w:val="265"/>
        </w:trPr>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002F6" w:rsidRPr="003C4385" w:rsidRDefault="009002F6" w:rsidP="009002F6">
            <w:pPr>
              <w:ind w:firstLineChars="196" w:firstLine="412"/>
              <w:rPr>
                <w:rFonts w:ascii="Times New Roman" w:hAnsi="Times New Roman"/>
                <w:szCs w:val="21"/>
              </w:rPr>
            </w:pPr>
            <w:r w:rsidRPr="003C4385">
              <w:rPr>
                <w:rFonts w:ascii="Times New Roman" w:hAnsi="Times New Roman"/>
                <w:szCs w:val="21"/>
              </w:rPr>
              <w:t>项目名称</w:t>
            </w:r>
          </w:p>
        </w:tc>
        <w:tc>
          <w:tcPr>
            <w:tcW w:w="2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002F6" w:rsidRPr="003C4385" w:rsidRDefault="009002F6" w:rsidP="009002F6">
            <w:pPr>
              <w:ind w:firstLineChars="196" w:firstLine="412"/>
              <w:jc w:val="center"/>
              <w:rPr>
                <w:rFonts w:ascii="Times New Roman" w:hAnsi="Times New Roman"/>
                <w:szCs w:val="21"/>
              </w:rPr>
            </w:pPr>
            <w:r w:rsidRPr="003C4385">
              <w:rPr>
                <w:rFonts w:ascii="Times New Roman" w:hAnsi="Times New Roman"/>
                <w:szCs w:val="21"/>
              </w:rPr>
              <w:t>建设内容</w:t>
            </w:r>
          </w:p>
        </w:tc>
        <w:tc>
          <w:tcPr>
            <w:tcW w:w="32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002F6" w:rsidRPr="003C4385" w:rsidRDefault="009002F6" w:rsidP="009002F6">
            <w:pPr>
              <w:ind w:firstLineChars="196" w:firstLine="412"/>
              <w:jc w:val="center"/>
              <w:rPr>
                <w:rFonts w:ascii="Times New Roman" w:hAnsi="Times New Roman"/>
                <w:szCs w:val="21"/>
                <w:lang w:val="zh-CN"/>
              </w:rPr>
            </w:pPr>
            <w:r w:rsidRPr="003C4385">
              <w:rPr>
                <w:rFonts w:ascii="Times New Roman" w:hAnsi="Times New Roman"/>
                <w:szCs w:val="21"/>
              </w:rPr>
              <w:t>建设内容</w:t>
            </w:r>
            <w:r w:rsidRPr="003C4385">
              <w:rPr>
                <w:rFonts w:ascii="Times New Roman" w:hAnsi="Times New Roman"/>
                <w:szCs w:val="21"/>
                <w:lang w:val="zh-CN"/>
              </w:rPr>
              <w:t>描述</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002F6" w:rsidRPr="003C4385" w:rsidRDefault="009002F6" w:rsidP="009002F6">
            <w:pPr>
              <w:jc w:val="center"/>
              <w:rPr>
                <w:rFonts w:ascii="Times New Roman" w:hAnsi="Times New Roman"/>
                <w:szCs w:val="21"/>
                <w:lang w:val="zh-CN"/>
              </w:rPr>
            </w:pPr>
            <w:r w:rsidRPr="003C4385">
              <w:rPr>
                <w:rFonts w:ascii="Times New Roman" w:hAnsi="Times New Roman"/>
                <w:szCs w:val="21"/>
              </w:rPr>
              <w:t>数量</w:t>
            </w:r>
          </w:p>
        </w:tc>
      </w:tr>
      <w:tr w:rsidR="009002F6" w:rsidRPr="003C4385" w:rsidTr="009002F6">
        <w:trPr>
          <w:trHeight w:val="469"/>
        </w:trPr>
        <w:tc>
          <w:tcPr>
            <w:tcW w:w="1559" w:type="dxa"/>
            <w:vMerge w:val="restart"/>
            <w:tcBorders>
              <w:top w:val="single" w:sz="4" w:space="0" w:color="000000"/>
              <w:left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rPr>
            </w:pPr>
            <w:r w:rsidRPr="003C4385">
              <w:rPr>
                <w:rFonts w:ascii="Times New Roman" w:hAnsi="Times New Roman"/>
                <w:szCs w:val="21"/>
              </w:rPr>
              <w:t>综合信息服务平台二期</w:t>
            </w:r>
          </w:p>
        </w:tc>
        <w:tc>
          <w:tcPr>
            <w:tcW w:w="2284"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rPr>
            </w:pPr>
            <w:r w:rsidRPr="003C4385">
              <w:rPr>
                <w:rFonts w:ascii="Times New Roman" w:hAnsi="Times New Roman"/>
                <w:szCs w:val="21"/>
              </w:rPr>
              <w:t>流程开发</w:t>
            </w:r>
          </w:p>
        </w:tc>
        <w:tc>
          <w:tcPr>
            <w:tcW w:w="3245"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lang w:val="zh-CN"/>
              </w:rPr>
            </w:pPr>
            <w:r w:rsidRPr="003C4385">
              <w:rPr>
                <w:rFonts w:ascii="Times New Roman" w:hAnsi="Times New Roman"/>
                <w:szCs w:val="21"/>
                <w:lang w:val="zh-CN"/>
              </w:rPr>
              <w:t>增加流程建设覆盖面，涉及更多的业务部门</w:t>
            </w:r>
          </w:p>
        </w:tc>
        <w:tc>
          <w:tcPr>
            <w:tcW w:w="1128"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rPr>
            </w:pPr>
            <w:r w:rsidRPr="003C4385">
              <w:rPr>
                <w:rFonts w:ascii="Times New Roman" w:hAnsi="Times New Roman"/>
                <w:szCs w:val="21"/>
              </w:rPr>
              <w:t>30</w:t>
            </w:r>
            <w:r w:rsidRPr="003C4385">
              <w:rPr>
                <w:rFonts w:ascii="Times New Roman" w:hAnsi="Times New Roman"/>
                <w:szCs w:val="21"/>
              </w:rPr>
              <w:t>个</w:t>
            </w:r>
          </w:p>
        </w:tc>
      </w:tr>
      <w:tr w:rsidR="009002F6" w:rsidRPr="003C4385" w:rsidTr="009002F6">
        <w:trPr>
          <w:trHeight w:val="379"/>
        </w:trPr>
        <w:tc>
          <w:tcPr>
            <w:tcW w:w="1559" w:type="dxa"/>
            <w:vMerge/>
            <w:tcBorders>
              <w:left w:val="single" w:sz="4" w:space="0" w:color="000000"/>
              <w:right w:val="single" w:sz="4" w:space="0" w:color="000000"/>
            </w:tcBorders>
            <w:vAlign w:val="center"/>
          </w:tcPr>
          <w:p w:rsidR="009002F6" w:rsidRPr="003C4385" w:rsidRDefault="009002F6" w:rsidP="009002F6">
            <w:pPr>
              <w:ind w:firstLineChars="196" w:firstLine="412"/>
              <w:jc w:val="center"/>
              <w:rPr>
                <w:rFonts w:ascii="Times New Roman" w:hAnsi="Times New Roman"/>
                <w:szCs w:val="21"/>
                <w:lang w:val="zh-CN"/>
              </w:rPr>
            </w:pPr>
          </w:p>
        </w:tc>
        <w:tc>
          <w:tcPr>
            <w:tcW w:w="2284"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rPr>
            </w:pPr>
            <w:r w:rsidRPr="003C4385">
              <w:rPr>
                <w:rFonts w:ascii="Times New Roman" w:hAnsi="Times New Roman"/>
                <w:szCs w:val="21"/>
              </w:rPr>
              <w:t>学生事务数据管理平台</w:t>
            </w:r>
          </w:p>
        </w:tc>
        <w:tc>
          <w:tcPr>
            <w:tcW w:w="3245"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rPr>
            </w:pPr>
            <w:r w:rsidRPr="003C4385">
              <w:rPr>
                <w:rFonts w:ascii="Times New Roman" w:hAnsi="Times New Roman"/>
                <w:szCs w:val="21"/>
              </w:rPr>
              <w:t>学生事务数据管理平台</w:t>
            </w:r>
          </w:p>
        </w:tc>
        <w:tc>
          <w:tcPr>
            <w:tcW w:w="1128"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套</w:t>
            </w:r>
          </w:p>
        </w:tc>
      </w:tr>
      <w:tr w:rsidR="009002F6" w:rsidRPr="003C4385" w:rsidTr="009002F6">
        <w:trPr>
          <w:trHeight w:val="244"/>
        </w:trPr>
        <w:tc>
          <w:tcPr>
            <w:tcW w:w="1559" w:type="dxa"/>
            <w:vMerge/>
            <w:tcBorders>
              <w:left w:val="single" w:sz="4" w:space="0" w:color="000000"/>
              <w:right w:val="single" w:sz="4" w:space="0" w:color="000000"/>
            </w:tcBorders>
            <w:vAlign w:val="center"/>
          </w:tcPr>
          <w:p w:rsidR="009002F6" w:rsidRPr="003C4385" w:rsidRDefault="009002F6" w:rsidP="009002F6">
            <w:pPr>
              <w:ind w:firstLineChars="196" w:firstLine="412"/>
              <w:jc w:val="center"/>
              <w:rPr>
                <w:rFonts w:ascii="Times New Roman" w:hAnsi="Times New Roman"/>
                <w:szCs w:val="21"/>
                <w:lang w:val="zh-CN"/>
              </w:rPr>
            </w:pPr>
          </w:p>
        </w:tc>
        <w:tc>
          <w:tcPr>
            <w:tcW w:w="2284"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lang w:val="zh-CN"/>
              </w:rPr>
            </w:pPr>
            <w:r w:rsidRPr="003C4385">
              <w:rPr>
                <w:rFonts w:ascii="Times New Roman" w:hAnsi="Times New Roman"/>
                <w:szCs w:val="21"/>
                <w:lang w:val="zh-CN"/>
              </w:rPr>
              <w:t>迎新系统</w:t>
            </w:r>
          </w:p>
        </w:tc>
        <w:tc>
          <w:tcPr>
            <w:tcW w:w="3245"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lang w:val="zh-CN"/>
              </w:rPr>
            </w:pPr>
            <w:r w:rsidRPr="003C4385">
              <w:rPr>
                <w:rFonts w:ascii="Times New Roman" w:hAnsi="Times New Roman"/>
                <w:szCs w:val="21"/>
                <w:lang w:val="zh-CN"/>
              </w:rPr>
              <w:t>实现校园迎新系统功能</w:t>
            </w:r>
          </w:p>
        </w:tc>
        <w:tc>
          <w:tcPr>
            <w:tcW w:w="1128"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套</w:t>
            </w:r>
          </w:p>
        </w:tc>
      </w:tr>
      <w:tr w:rsidR="009002F6" w:rsidRPr="003C4385" w:rsidTr="009002F6">
        <w:trPr>
          <w:trHeight w:val="319"/>
        </w:trPr>
        <w:tc>
          <w:tcPr>
            <w:tcW w:w="1559" w:type="dxa"/>
            <w:vMerge/>
            <w:tcBorders>
              <w:left w:val="single" w:sz="4" w:space="0" w:color="000000"/>
              <w:bottom w:val="single" w:sz="4" w:space="0" w:color="auto"/>
              <w:right w:val="single" w:sz="4" w:space="0" w:color="000000"/>
            </w:tcBorders>
            <w:vAlign w:val="center"/>
          </w:tcPr>
          <w:p w:rsidR="009002F6" w:rsidRPr="003C4385" w:rsidRDefault="009002F6" w:rsidP="009002F6">
            <w:pPr>
              <w:jc w:val="center"/>
              <w:rPr>
                <w:rFonts w:ascii="Times New Roman" w:hAnsi="Times New Roman"/>
                <w:szCs w:val="21"/>
                <w:lang w:val="zh-CN"/>
              </w:rPr>
            </w:pPr>
          </w:p>
        </w:tc>
        <w:tc>
          <w:tcPr>
            <w:tcW w:w="2284"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lang w:val="zh-CN"/>
              </w:rPr>
            </w:pPr>
            <w:r w:rsidRPr="003C4385">
              <w:rPr>
                <w:rFonts w:ascii="Times New Roman" w:hAnsi="Times New Roman"/>
                <w:szCs w:val="21"/>
                <w:lang w:val="zh-CN"/>
              </w:rPr>
              <w:t>统一身份认证和单点登录对接</w:t>
            </w:r>
          </w:p>
        </w:tc>
        <w:tc>
          <w:tcPr>
            <w:tcW w:w="3245"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lang w:val="zh-CN"/>
              </w:rPr>
            </w:pPr>
            <w:r w:rsidRPr="003C4385">
              <w:rPr>
                <w:rFonts w:ascii="Times New Roman" w:hAnsi="Times New Roman"/>
                <w:szCs w:val="21"/>
                <w:lang w:val="zh-CN"/>
              </w:rPr>
              <w:t>在建设期内，和学校其他信息系统的入口对接，身份认证对接</w:t>
            </w:r>
          </w:p>
        </w:tc>
        <w:tc>
          <w:tcPr>
            <w:tcW w:w="1128" w:type="dxa"/>
            <w:tcBorders>
              <w:top w:val="single" w:sz="4" w:space="0" w:color="000000"/>
              <w:left w:val="single" w:sz="4" w:space="0" w:color="000000"/>
              <w:bottom w:val="single" w:sz="4" w:space="0" w:color="000000"/>
              <w:right w:val="single" w:sz="4" w:space="0" w:color="000000"/>
            </w:tcBorders>
            <w:vAlign w:val="center"/>
          </w:tcPr>
          <w:p w:rsidR="009002F6" w:rsidRPr="003C4385" w:rsidRDefault="009002F6" w:rsidP="009002F6">
            <w:pPr>
              <w:jc w:val="center"/>
              <w:rPr>
                <w:rFonts w:ascii="Times New Roman" w:hAnsi="Times New Roman"/>
                <w:szCs w:val="21"/>
              </w:rPr>
            </w:pPr>
            <w:r w:rsidRPr="003C4385">
              <w:rPr>
                <w:rFonts w:ascii="Times New Roman" w:hAnsi="Times New Roman"/>
                <w:szCs w:val="21"/>
              </w:rPr>
              <w:t>不少于</w:t>
            </w:r>
            <w:r w:rsidRPr="003C4385">
              <w:rPr>
                <w:rFonts w:ascii="Times New Roman" w:hAnsi="Times New Roman"/>
                <w:szCs w:val="21"/>
              </w:rPr>
              <w:t>5</w:t>
            </w:r>
            <w:r w:rsidRPr="003C4385">
              <w:rPr>
                <w:rFonts w:ascii="Times New Roman" w:hAnsi="Times New Roman"/>
                <w:szCs w:val="21"/>
              </w:rPr>
              <w:t>个</w:t>
            </w:r>
          </w:p>
        </w:tc>
      </w:tr>
    </w:tbl>
    <w:p w:rsidR="009002F6" w:rsidRDefault="009002F6" w:rsidP="009002F6">
      <w:pPr>
        <w:spacing w:line="360" w:lineRule="auto"/>
        <w:ind w:firstLineChars="200" w:firstLine="420"/>
        <w:rPr>
          <w:rFonts w:ascii="Times New Roman" w:hAnsi="Times New Roman"/>
          <w:szCs w:val="21"/>
        </w:rPr>
      </w:pPr>
    </w:p>
    <w:p w:rsidR="009002F6" w:rsidRDefault="009002F6" w:rsidP="009002F6">
      <w:pPr>
        <w:spacing w:line="360" w:lineRule="auto"/>
        <w:ind w:firstLineChars="200" w:firstLine="420"/>
        <w:rPr>
          <w:rFonts w:ascii="Times New Roman" w:hAnsi="Times New Roman"/>
          <w:szCs w:val="21"/>
        </w:rPr>
      </w:pPr>
    </w:p>
    <w:p w:rsidR="009002F6" w:rsidRDefault="009002F6" w:rsidP="009002F6">
      <w:pPr>
        <w:spacing w:line="360" w:lineRule="auto"/>
        <w:ind w:firstLineChars="200" w:firstLine="420"/>
        <w:rPr>
          <w:rFonts w:ascii="Times New Roman" w:hAnsi="Times New Roman"/>
          <w:szCs w:val="21"/>
        </w:rPr>
      </w:pPr>
    </w:p>
    <w:p w:rsidR="009002F6" w:rsidRDefault="009002F6" w:rsidP="009002F6">
      <w:pPr>
        <w:spacing w:line="360" w:lineRule="auto"/>
        <w:ind w:firstLineChars="200" w:firstLine="420"/>
        <w:rPr>
          <w:rFonts w:ascii="Times New Roman" w:hAnsi="Times New Roman"/>
          <w:szCs w:val="21"/>
        </w:rPr>
      </w:pPr>
    </w:p>
    <w:p w:rsidR="009002F6" w:rsidRDefault="009002F6" w:rsidP="009002F6">
      <w:pPr>
        <w:spacing w:line="360" w:lineRule="auto"/>
        <w:ind w:firstLineChars="200" w:firstLine="420"/>
        <w:rPr>
          <w:rFonts w:ascii="Times New Roman" w:hAnsi="Times New Roman"/>
          <w:szCs w:val="21"/>
        </w:rPr>
      </w:pPr>
    </w:p>
    <w:p w:rsidR="009002F6" w:rsidRDefault="009002F6" w:rsidP="009002F6">
      <w:pPr>
        <w:spacing w:line="360" w:lineRule="auto"/>
        <w:ind w:firstLineChars="200" w:firstLine="420"/>
        <w:rPr>
          <w:rFonts w:ascii="Times New Roman" w:hAnsi="Times New Roman"/>
          <w:szCs w:val="21"/>
        </w:rPr>
      </w:pPr>
    </w:p>
    <w:p w:rsidR="009002F6" w:rsidRPr="003C4385" w:rsidRDefault="009002F6" w:rsidP="009002F6">
      <w:pPr>
        <w:spacing w:line="360" w:lineRule="auto"/>
        <w:ind w:firstLineChars="200" w:firstLine="420"/>
        <w:rPr>
          <w:rFonts w:ascii="Times New Roman" w:hAnsi="Times New Roman"/>
          <w:szCs w:val="21"/>
        </w:rPr>
      </w:pPr>
      <w:r w:rsidRPr="003C4385">
        <w:rPr>
          <w:rFonts w:ascii="Times New Roman" w:hAnsi="Times New Roman"/>
          <w:szCs w:val="21"/>
        </w:rPr>
        <w:t>以学校网络环境、信息系统、流程平台和数据为基础，建立完善的信息服务平台，利用成熟技术搭建业务管理系统和实现流程开发，同时需要考虑综合信息服务平台功能的后期扩展需求。例如，网上办事服务的线上线下相结合的服务功能预留。以师生信息服务为中心，提供全生命周期、多终端、一体化的信息化服务，具体包括：</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w:t>
      </w:r>
      <w:r w:rsidRPr="003C4385">
        <w:rPr>
          <w:rFonts w:ascii="Times New Roman" w:hAnsi="Times New Roman"/>
          <w:szCs w:val="21"/>
        </w:rPr>
        <w:t>1</w:t>
      </w:r>
      <w:r w:rsidRPr="003C4385">
        <w:rPr>
          <w:rFonts w:ascii="Times New Roman" w:hAnsi="Times New Roman"/>
          <w:szCs w:val="21"/>
        </w:rPr>
        <w:t>）流程建设，依据学校一期网上办事大厅平台建设</w:t>
      </w:r>
      <w:r w:rsidRPr="003C4385">
        <w:rPr>
          <w:rFonts w:ascii="Times New Roman" w:hAnsi="Times New Roman"/>
          <w:szCs w:val="21"/>
        </w:rPr>
        <w:t>30</w:t>
      </w:r>
      <w:r w:rsidRPr="003C4385">
        <w:rPr>
          <w:rFonts w:ascii="Times New Roman" w:hAnsi="Times New Roman"/>
          <w:szCs w:val="21"/>
        </w:rPr>
        <w:t>条新的流程，构建一体化校园信息服务平台，实现一站式信息发布、一站</w:t>
      </w:r>
      <w:proofErr w:type="gramStart"/>
      <w:r w:rsidRPr="003C4385">
        <w:rPr>
          <w:rFonts w:ascii="Times New Roman" w:hAnsi="Times New Roman"/>
          <w:szCs w:val="21"/>
        </w:rPr>
        <w:t>式消息</w:t>
      </w:r>
      <w:proofErr w:type="gramEnd"/>
      <w:r w:rsidRPr="003C4385">
        <w:rPr>
          <w:rFonts w:ascii="Times New Roman" w:hAnsi="Times New Roman"/>
          <w:szCs w:val="21"/>
        </w:rPr>
        <w:t>发布、一站式服务、一站</w:t>
      </w:r>
      <w:proofErr w:type="gramStart"/>
      <w:r w:rsidRPr="003C4385">
        <w:rPr>
          <w:rFonts w:ascii="Times New Roman" w:hAnsi="Times New Roman"/>
          <w:szCs w:val="21"/>
        </w:rPr>
        <w:t>式应用</w:t>
      </w:r>
      <w:proofErr w:type="gramEnd"/>
      <w:r w:rsidRPr="003C4385">
        <w:rPr>
          <w:rFonts w:ascii="Times New Roman" w:hAnsi="Times New Roman"/>
          <w:szCs w:val="21"/>
        </w:rPr>
        <w:t>管理等功能。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w:t>
      </w:r>
      <w:r w:rsidRPr="003C4385">
        <w:rPr>
          <w:rFonts w:ascii="Times New Roman" w:hAnsi="Times New Roman"/>
          <w:szCs w:val="21"/>
        </w:rPr>
        <w:t>2</w:t>
      </w:r>
      <w:r w:rsidRPr="003C4385">
        <w:rPr>
          <w:rFonts w:ascii="Times New Roman" w:hAnsi="Times New Roman"/>
          <w:szCs w:val="21"/>
        </w:rPr>
        <w:t>）业务系统建设，基于前期的建设成果本期扩展两个业务系统，包括学生事务数据管理平台和迎新管理系统。迎新管理系统建设将完成学校本科生迎新所需的所有流程与数据管理功能，支持完整的迎新过程。学生事</w:t>
      </w:r>
      <w:r w:rsidRPr="003C4385">
        <w:rPr>
          <w:rFonts w:ascii="Times New Roman" w:hAnsi="Times New Roman"/>
          <w:szCs w:val="21"/>
        </w:rPr>
        <w:lastRenderedPageBreak/>
        <w:t>务数据管理平台是对基于网上办事大厅学工类流程办理过程中所产生的数据管理。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w:t>
      </w:r>
      <w:r w:rsidRPr="003C4385">
        <w:rPr>
          <w:rFonts w:ascii="Times New Roman" w:hAnsi="Times New Roman"/>
          <w:szCs w:val="21"/>
        </w:rPr>
        <w:t>3</w:t>
      </w:r>
      <w:r w:rsidRPr="003C4385">
        <w:rPr>
          <w:rFonts w:ascii="Times New Roman" w:hAnsi="Times New Roman"/>
          <w:szCs w:val="21"/>
        </w:rPr>
        <w:t>）学生事务数据管理平台和迎新管理系统需要与学校统一身份认证、一站式流程服务平台、数据管理与交换平台等实现数据对接。</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w:t>
      </w:r>
      <w:r w:rsidRPr="003C4385">
        <w:rPr>
          <w:rFonts w:ascii="Times New Roman" w:hAnsi="Times New Roman"/>
          <w:szCs w:val="21"/>
        </w:rPr>
        <w:t>4</w:t>
      </w:r>
      <w:r w:rsidRPr="003C4385">
        <w:rPr>
          <w:rFonts w:ascii="Times New Roman" w:hAnsi="Times New Roman"/>
          <w:szCs w:val="21"/>
        </w:rPr>
        <w:t>）项目实施期间，新建系统要与学校统一身份认证对接，实现单点登录。</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1.2</w:t>
      </w:r>
      <w:r w:rsidRPr="003C4385">
        <w:rPr>
          <w:rFonts w:ascii="Times New Roman" w:hAnsi="Times New Roman"/>
          <w:szCs w:val="21"/>
        </w:rPr>
        <w:tab/>
      </w:r>
      <w:r w:rsidRPr="003C4385">
        <w:rPr>
          <w:rFonts w:ascii="Times New Roman" w:hAnsi="Times New Roman"/>
          <w:szCs w:val="21"/>
        </w:rPr>
        <w:t>总体技术要求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）采用开放式统一架构，具有良好的开放性、扩展性、安全性、稳定性、实用性以及先进性。</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）具备成熟的业务系统开发框架，并能够结合学校的实际，进行二次开发实现特殊需求。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）提供移动</w:t>
      </w:r>
      <w:proofErr w:type="gramStart"/>
      <w:r w:rsidRPr="003C4385">
        <w:rPr>
          <w:rFonts w:ascii="Times New Roman" w:hAnsi="Times New Roman"/>
          <w:szCs w:val="21"/>
        </w:rPr>
        <w:t>化解决</w:t>
      </w:r>
      <w:proofErr w:type="gramEnd"/>
      <w:r w:rsidRPr="003C4385">
        <w:rPr>
          <w:rFonts w:ascii="Times New Roman" w:hAnsi="Times New Roman"/>
          <w:szCs w:val="21"/>
        </w:rPr>
        <w:t>方案，并能够结合学校实际需求进行开发，该平台具有应用开发、信息采集与抓取、通过接口或</w:t>
      </w:r>
      <w:r w:rsidRPr="003C4385">
        <w:rPr>
          <w:rFonts w:ascii="Times New Roman" w:hAnsi="Times New Roman"/>
          <w:szCs w:val="21"/>
        </w:rPr>
        <w:t>HTML5</w:t>
      </w:r>
      <w:r w:rsidRPr="003C4385">
        <w:rPr>
          <w:rFonts w:ascii="Times New Roman" w:hAnsi="Times New Roman"/>
          <w:szCs w:val="21"/>
        </w:rPr>
        <w:t>页面接入应用等能力，同时也能接入</w:t>
      </w:r>
      <w:proofErr w:type="gramStart"/>
      <w:r w:rsidRPr="003C4385">
        <w:rPr>
          <w:rFonts w:ascii="Times New Roman" w:hAnsi="Times New Roman"/>
          <w:szCs w:val="21"/>
        </w:rPr>
        <w:t>其他第三方应用</w:t>
      </w:r>
      <w:proofErr w:type="gramEnd"/>
      <w:r w:rsidRPr="003C4385">
        <w:rPr>
          <w:rFonts w:ascii="Times New Roman" w:hAnsi="Times New Roman"/>
          <w:szCs w:val="21"/>
        </w:rPr>
        <w:t>与服务。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）系统能够提供完整的接口规范以及针对第三方系统的</w:t>
      </w:r>
      <w:r w:rsidRPr="003C4385">
        <w:rPr>
          <w:rFonts w:ascii="Times New Roman" w:hAnsi="Times New Roman"/>
          <w:szCs w:val="21"/>
        </w:rPr>
        <w:t>Web service</w:t>
      </w:r>
      <w:r w:rsidRPr="003C4385">
        <w:rPr>
          <w:rFonts w:ascii="Times New Roman" w:hAnsi="Times New Roman"/>
          <w:szCs w:val="21"/>
        </w:rPr>
        <w:t>、</w:t>
      </w:r>
      <w:r w:rsidRPr="003C4385">
        <w:rPr>
          <w:rFonts w:ascii="Times New Roman" w:hAnsi="Times New Roman"/>
          <w:szCs w:val="21"/>
        </w:rPr>
        <w:t>API</w:t>
      </w:r>
      <w:r w:rsidRPr="003C4385">
        <w:rPr>
          <w:rFonts w:ascii="Times New Roman" w:hAnsi="Times New Roman"/>
          <w:szCs w:val="21"/>
        </w:rPr>
        <w:t>接口支持。</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）平台本身需要基于</w:t>
      </w:r>
      <w:r w:rsidRPr="003C4385">
        <w:rPr>
          <w:rFonts w:ascii="Times New Roman" w:hAnsi="Times New Roman"/>
          <w:szCs w:val="21"/>
        </w:rPr>
        <w:t>B/S</w:t>
      </w:r>
      <w:r w:rsidRPr="003C4385">
        <w:rPr>
          <w:rFonts w:ascii="Times New Roman" w:hAnsi="Times New Roman"/>
          <w:szCs w:val="21"/>
        </w:rPr>
        <w:t>架构，系统应采用</w:t>
      </w:r>
      <w:r w:rsidRPr="003C4385">
        <w:rPr>
          <w:rFonts w:ascii="Times New Roman" w:hAnsi="Times New Roman"/>
          <w:szCs w:val="21"/>
        </w:rPr>
        <w:t>B/S</w:t>
      </w:r>
      <w:r w:rsidRPr="003C4385">
        <w:rPr>
          <w:rFonts w:ascii="Times New Roman" w:hAnsi="Times New Roman"/>
          <w:szCs w:val="21"/>
        </w:rPr>
        <w:t>结构实现，采用标准的纯</w:t>
      </w:r>
      <w:r w:rsidRPr="003C4385">
        <w:rPr>
          <w:rFonts w:ascii="Times New Roman" w:hAnsi="Times New Roman"/>
          <w:szCs w:val="21"/>
        </w:rPr>
        <w:t>HTML</w:t>
      </w:r>
      <w:r w:rsidRPr="003C4385">
        <w:rPr>
          <w:rFonts w:ascii="Times New Roman" w:hAnsi="Times New Roman"/>
          <w:szCs w:val="21"/>
        </w:rPr>
        <w:t>的方式进行交互，支持多种浏览器，包括但不限于</w:t>
      </w:r>
      <w:r w:rsidRPr="003C4385">
        <w:rPr>
          <w:rFonts w:ascii="Times New Roman" w:hAnsi="Times New Roman"/>
          <w:szCs w:val="21"/>
        </w:rPr>
        <w:t>IE8</w:t>
      </w:r>
      <w:r w:rsidRPr="003C4385">
        <w:rPr>
          <w:rFonts w:ascii="Times New Roman" w:hAnsi="Times New Roman"/>
          <w:szCs w:val="21"/>
        </w:rPr>
        <w:t>以上、</w:t>
      </w:r>
      <w:r w:rsidRPr="003C4385">
        <w:rPr>
          <w:rFonts w:ascii="Times New Roman" w:hAnsi="Times New Roman"/>
          <w:szCs w:val="21"/>
        </w:rPr>
        <w:t>Firefox</w:t>
      </w:r>
      <w:r w:rsidRPr="003C4385">
        <w:rPr>
          <w:rFonts w:ascii="Times New Roman" w:hAnsi="Times New Roman"/>
          <w:szCs w:val="21"/>
        </w:rPr>
        <w:t>、</w:t>
      </w:r>
      <w:r w:rsidRPr="003C4385">
        <w:rPr>
          <w:rFonts w:ascii="Times New Roman" w:hAnsi="Times New Roman"/>
          <w:szCs w:val="21"/>
        </w:rPr>
        <w:t>Chrome</w:t>
      </w:r>
      <w:r w:rsidRPr="003C4385">
        <w:rPr>
          <w:rFonts w:ascii="Times New Roman" w:hAnsi="Times New Roman"/>
          <w:szCs w:val="21"/>
        </w:rPr>
        <w:t>、</w:t>
      </w:r>
      <w:r w:rsidRPr="003C4385">
        <w:rPr>
          <w:rFonts w:ascii="Times New Roman" w:hAnsi="Times New Roman"/>
          <w:szCs w:val="21"/>
        </w:rPr>
        <w:t>Safari</w:t>
      </w:r>
      <w:r w:rsidRPr="003C4385">
        <w:rPr>
          <w:rFonts w:ascii="Times New Roman" w:hAnsi="Times New Roman"/>
          <w:szCs w:val="21"/>
        </w:rPr>
        <w:t>、</w:t>
      </w:r>
      <w:r w:rsidRPr="003C4385">
        <w:rPr>
          <w:rFonts w:ascii="Times New Roman" w:hAnsi="Times New Roman"/>
          <w:szCs w:val="21"/>
        </w:rPr>
        <w:t>360</w:t>
      </w:r>
      <w:r w:rsidRPr="003C4385">
        <w:rPr>
          <w:rFonts w:ascii="Times New Roman" w:hAnsi="Times New Roman"/>
          <w:szCs w:val="21"/>
        </w:rPr>
        <w:t>浏览器等。</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具备必要的网络安全和数据安全保障，保证系统的安全稳定运行和数据的安全使用。要求系统具备完备的权限分级、审查体系、角色体系，系统管理员可依规定进行权限的定制、发放和收回操作。要求系统通过安全监控措施监控各类组件运行状态，</w:t>
      </w:r>
      <w:proofErr w:type="gramStart"/>
      <w:r w:rsidRPr="003C4385">
        <w:rPr>
          <w:rFonts w:ascii="Times New Roman" w:hAnsi="Times New Roman"/>
          <w:szCs w:val="21"/>
        </w:rPr>
        <w:t>屏蔽非</w:t>
      </w:r>
      <w:proofErr w:type="gramEnd"/>
      <w:r w:rsidRPr="003C4385">
        <w:rPr>
          <w:rFonts w:ascii="Times New Roman" w:hAnsi="Times New Roman"/>
          <w:szCs w:val="21"/>
        </w:rPr>
        <w:t>授权访问和恶意访问。同时要求保证内部信息传输的安全。</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1.3</w:t>
      </w:r>
      <w:r w:rsidRPr="003C4385">
        <w:rPr>
          <w:rFonts w:ascii="Times New Roman" w:hAnsi="Times New Roman"/>
          <w:szCs w:val="21"/>
        </w:rPr>
        <w:tab/>
      </w:r>
      <w:r w:rsidRPr="003C4385">
        <w:rPr>
          <w:rFonts w:ascii="Times New Roman" w:hAnsi="Times New Roman"/>
          <w:szCs w:val="21"/>
        </w:rPr>
        <w:t>总体功能要求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）进一步完善以互联网</w:t>
      </w:r>
      <w:proofErr w:type="gramStart"/>
      <w:r w:rsidRPr="003C4385">
        <w:rPr>
          <w:rFonts w:ascii="Times New Roman" w:hAnsi="Times New Roman"/>
          <w:szCs w:val="21"/>
        </w:rPr>
        <w:t>微服务</w:t>
      </w:r>
      <w:proofErr w:type="gramEnd"/>
      <w:r w:rsidRPr="003C4385">
        <w:rPr>
          <w:rFonts w:ascii="Times New Roman" w:hAnsi="Times New Roman"/>
          <w:szCs w:val="21"/>
        </w:rPr>
        <w:t>架构为核心的校园信息服务框架：确立以互联网</w:t>
      </w:r>
      <w:proofErr w:type="gramStart"/>
      <w:r w:rsidRPr="003C4385">
        <w:rPr>
          <w:rFonts w:ascii="Times New Roman" w:hAnsi="Times New Roman"/>
          <w:szCs w:val="21"/>
        </w:rPr>
        <w:t>微服务</w:t>
      </w:r>
      <w:proofErr w:type="gramEnd"/>
      <w:r w:rsidRPr="003C4385">
        <w:rPr>
          <w:rFonts w:ascii="Times New Roman" w:hAnsi="Times New Roman"/>
          <w:szCs w:val="21"/>
        </w:rPr>
        <w:t>架构为技术核心的校园信息服务框架，业务系统建设需要在我校原有智慧校园框架下建设，具备可扩展的架构，通过标准服务和个性化应用系统的有效组合，能够覆盖</w:t>
      </w:r>
      <w:r w:rsidRPr="003C4385">
        <w:rPr>
          <w:rFonts w:ascii="Times New Roman" w:hAnsi="Times New Roman"/>
          <w:szCs w:val="21"/>
        </w:rPr>
        <w:t>3-5</w:t>
      </w:r>
      <w:r w:rsidRPr="003C4385">
        <w:rPr>
          <w:rFonts w:ascii="Times New Roman" w:hAnsi="Times New Roman"/>
          <w:szCs w:val="21"/>
        </w:rPr>
        <w:t>年内大部分校园业务管理系统的建设需求。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）对接统一身份认证平台，形成开放应用管理平台：实现与现有统一身份认证平台实现认证和</w:t>
      </w:r>
      <w:proofErr w:type="spellStart"/>
      <w:r w:rsidRPr="003C4385">
        <w:rPr>
          <w:rFonts w:ascii="Times New Roman" w:hAnsi="Times New Roman"/>
          <w:szCs w:val="21"/>
        </w:rPr>
        <w:t>OAuth</w:t>
      </w:r>
      <w:proofErr w:type="spellEnd"/>
      <w:r w:rsidRPr="003C4385">
        <w:rPr>
          <w:rFonts w:ascii="Times New Roman" w:hAnsi="Times New Roman"/>
          <w:szCs w:val="21"/>
        </w:rPr>
        <w:t>授权的对接。</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）无缝整合一站式网上办事大厅流程数据：业务管理系统需要与网上办事大厅的办事流程的数据进行无缝整合。</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）实现统一信息发布功能：支持基于主流</w:t>
      </w:r>
      <w:r w:rsidRPr="003C4385">
        <w:rPr>
          <w:rFonts w:ascii="Times New Roman" w:hAnsi="Times New Roman"/>
          <w:szCs w:val="21"/>
        </w:rPr>
        <w:t>CMS</w:t>
      </w:r>
      <w:r w:rsidRPr="003C4385">
        <w:rPr>
          <w:rFonts w:ascii="Times New Roman" w:hAnsi="Times New Roman"/>
          <w:szCs w:val="21"/>
        </w:rPr>
        <w:t>技术，实现高质量的</w:t>
      </w:r>
      <w:r w:rsidRPr="003C4385">
        <w:rPr>
          <w:rFonts w:ascii="Times New Roman" w:hAnsi="Times New Roman"/>
          <w:szCs w:val="21"/>
        </w:rPr>
        <w:t>web</w:t>
      </w:r>
      <w:r w:rsidRPr="003C4385">
        <w:rPr>
          <w:rFonts w:ascii="Times New Roman" w:hAnsi="Times New Roman"/>
          <w:szCs w:val="21"/>
        </w:rPr>
        <w:t>主页支撑平台。同时改变传统的校内通知公告通过网站进行发布的模式，可以实现面向不同身份、不同院系／部门的多级校内通知公告的整合。实现针对用户个人的个性化的通知／消息发送。同时，提供标准的接口，对接各种校级／部门级信息系统。</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）基于网上办事大厅的学生事物流程的建设包括：</w:t>
      </w:r>
      <w:r w:rsidRPr="003C4385">
        <w:rPr>
          <w:rFonts w:ascii="Times New Roman" w:hAnsi="Times New Roman"/>
          <w:szCs w:val="21"/>
        </w:rPr>
        <w:t>12</w:t>
      </w:r>
      <w:r w:rsidRPr="003C4385">
        <w:rPr>
          <w:rFonts w:ascii="Times New Roman" w:hAnsi="Times New Roman"/>
          <w:szCs w:val="21"/>
        </w:rPr>
        <w:t>条学生事物流程的调研，设计和开发</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）基于目前学校现有的网上办事大厅，将迎新过程中所有服务流程统一在网上办事大厅中实现，迎新过程中的管理功能通过</w:t>
      </w:r>
      <w:r w:rsidRPr="003C4385">
        <w:rPr>
          <w:rFonts w:ascii="Times New Roman" w:hAnsi="Times New Roman"/>
          <w:szCs w:val="21"/>
        </w:rPr>
        <w:t>MIS</w:t>
      </w:r>
      <w:r w:rsidRPr="003C4385">
        <w:rPr>
          <w:rFonts w:ascii="Times New Roman" w:hAnsi="Times New Roman"/>
          <w:szCs w:val="21"/>
        </w:rPr>
        <w:t>系统，数据主题等方式实现。</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1.4</w:t>
      </w:r>
      <w:r w:rsidRPr="003C4385">
        <w:rPr>
          <w:rFonts w:ascii="Times New Roman" w:hAnsi="Times New Roman"/>
          <w:szCs w:val="21"/>
        </w:rPr>
        <w:t>总体性能指标要求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）系统能够达到同时在线用户数</w:t>
      </w:r>
      <w:r w:rsidRPr="003C4385">
        <w:rPr>
          <w:rFonts w:ascii="Times New Roman" w:hAnsi="Times New Roman"/>
          <w:szCs w:val="21"/>
        </w:rPr>
        <w:t>3</w:t>
      </w:r>
      <w:r w:rsidRPr="003C4385">
        <w:rPr>
          <w:rFonts w:ascii="Times New Roman" w:hAnsi="Times New Roman"/>
          <w:szCs w:val="21"/>
        </w:rPr>
        <w:t>万以上，登录系统平均时间不大于</w:t>
      </w:r>
      <w:r w:rsidRPr="003C4385">
        <w:rPr>
          <w:rFonts w:ascii="Times New Roman" w:hAnsi="Times New Roman"/>
          <w:szCs w:val="21"/>
        </w:rPr>
        <w:t>3</w:t>
      </w:r>
      <w:r w:rsidRPr="003C4385">
        <w:rPr>
          <w:rFonts w:ascii="Times New Roman" w:hAnsi="Times New Roman"/>
          <w:szCs w:val="21"/>
        </w:rPr>
        <w:t>秒，在峰值时间段不大于</w:t>
      </w:r>
      <w:r w:rsidRPr="003C4385">
        <w:rPr>
          <w:rFonts w:ascii="Times New Roman" w:hAnsi="Times New Roman"/>
          <w:szCs w:val="21"/>
        </w:rPr>
        <w:t>5</w:t>
      </w:r>
      <w:r w:rsidRPr="003C4385">
        <w:rPr>
          <w:rFonts w:ascii="Times New Roman" w:hAnsi="Times New Roman"/>
          <w:szCs w:val="21"/>
        </w:rPr>
        <w:t>秒。系统</w:t>
      </w:r>
      <w:r w:rsidRPr="003C4385">
        <w:rPr>
          <w:rFonts w:ascii="Times New Roman" w:hAnsi="Times New Roman"/>
          <w:szCs w:val="21"/>
        </w:rPr>
        <w:lastRenderedPageBreak/>
        <w:t>处理业务</w:t>
      </w:r>
      <w:proofErr w:type="gramStart"/>
      <w:r w:rsidRPr="003C4385">
        <w:rPr>
          <w:rFonts w:ascii="Times New Roman" w:hAnsi="Times New Roman"/>
          <w:szCs w:val="21"/>
        </w:rPr>
        <w:t>平均响应</w:t>
      </w:r>
      <w:proofErr w:type="gramEnd"/>
      <w:r w:rsidRPr="003C4385">
        <w:rPr>
          <w:rFonts w:ascii="Times New Roman" w:hAnsi="Times New Roman"/>
          <w:szCs w:val="21"/>
        </w:rPr>
        <w:t>速度不大于</w:t>
      </w:r>
      <w:r w:rsidRPr="003C4385">
        <w:rPr>
          <w:rFonts w:ascii="Times New Roman" w:hAnsi="Times New Roman"/>
          <w:szCs w:val="21"/>
        </w:rPr>
        <w:t>3</w:t>
      </w:r>
      <w:r w:rsidRPr="003C4385">
        <w:rPr>
          <w:rFonts w:ascii="Times New Roman" w:hAnsi="Times New Roman"/>
          <w:szCs w:val="21"/>
        </w:rPr>
        <w:t>秒。</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）平台能与学校统一身份认证标准接口进行有效地对接。</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）提供完整的浏览器兼容性，包括但不限于</w:t>
      </w:r>
      <w:r w:rsidRPr="003C4385">
        <w:rPr>
          <w:rFonts w:ascii="Times New Roman" w:hAnsi="Times New Roman"/>
          <w:szCs w:val="21"/>
        </w:rPr>
        <w:t>IE8</w:t>
      </w:r>
      <w:r w:rsidRPr="003C4385">
        <w:rPr>
          <w:rFonts w:ascii="Times New Roman" w:hAnsi="Times New Roman"/>
          <w:szCs w:val="21"/>
        </w:rPr>
        <w:t>以上、</w:t>
      </w:r>
      <w:r w:rsidRPr="003C4385">
        <w:rPr>
          <w:rFonts w:ascii="Times New Roman" w:hAnsi="Times New Roman"/>
          <w:szCs w:val="21"/>
        </w:rPr>
        <w:t>Firefox</w:t>
      </w:r>
      <w:r w:rsidRPr="003C4385">
        <w:rPr>
          <w:rFonts w:ascii="Times New Roman" w:hAnsi="Times New Roman"/>
          <w:szCs w:val="21"/>
        </w:rPr>
        <w:t>、</w:t>
      </w:r>
      <w:r w:rsidRPr="003C4385">
        <w:rPr>
          <w:rFonts w:ascii="Times New Roman" w:hAnsi="Times New Roman"/>
          <w:szCs w:val="21"/>
        </w:rPr>
        <w:t>Chrome</w:t>
      </w:r>
      <w:r w:rsidRPr="003C4385">
        <w:rPr>
          <w:rFonts w:ascii="Times New Roman" w:hAnsi="Times New Roman"/>
          <w:szCs w:val="21"/>
        </w:rPr>
        <w:t>、</w:t>
      </w:r>
      <w:r w:rsidRPr="003C4385">
        <w:rPr>
          <w:rFonts w:ascii="Times New Roman" w:hAnsi="Times New Roman"/>
          <w:szCs w:val="21"/>
        </w:rPr>
        <w:t>Safari</w:t>
      </w:r>
      <w:r w:rsidRPr="003C4385">
        <w:rPr>
          <w:rFonts w:ascii="Times New Roman" w:hAnsi="Times New Roman"/>
          <w:szCs w:val="21"/>
        </w:rPr>
        <w:t>等主流浏览器等。</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）系统具备高可扩展性，能够在不降低性能的情况下扩展用户容量。</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）系统具备分布式架构，自动实现负载均衡。</w:t>
      </w:r>
    </w:p>
    <w:p w:rsidR="009002F6" w:rsidRPr="003C4385" w:rsidRDefault="009002F6" w:rsidP="009002F6">
      <w:pPr>
        <w:spacing w:line="360" w:lineRule="auto"/>
        <w:rPr>
          <w:rFonts w:ascii="Times New Roman" w:hAnsi="Times New Roman"/>
          <w:b/>
          <w:szCs w:val="21"/>
        </w:rPr>
      </w:pPr>
      <w:r w:rsidRPr="003C4385">
        <w:rPr>
          <w:rFonts w:ascii="Times New Roman" w:hAnsi="Times New Roman"/>
          <w:b/>
          <w:szCs w:val="21"/>
        </w:rPr>
        <w:t>2</w:t>
      </w:r>
      <w:r w:rsidRPr="003C4385">
        <w:rPr>
          <w:rFonts w:ascii="Times New Roman" w:hAnsi="Times New Roman"/>
          <w:b/>
          <w:szCs w:val="21"/>
        </w:rPr>
        <w:t>．一站式流程服务建设</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2.1 </w:t>
      </w:r>
      <w:r w:rsidRPr="003C4385">
        <w:rPr>
          <w:rFonts w:ascii="Times New Roman" w:hAnsi="Times New Roman"/>
          <w:szCs w:val="21"/>
        </w:rPr>
        <w:t>流程建设目标</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）流程</w:t>
      </w:r>
      <w:proofErr w:type="gramStart"/>
      <w:r w:rsidRPr="003C4385">
        <w:rPr>
          <w:rFonts w:ascii="Times New Roman" w:hAnsi="Times New Roman"/>
          <w:szCs w:val="21"/>
        </w:rPr>
        <w:t>服务建需使用</w:t>
      </w:r>
      <w:proofErr w:type="gramEnd"/>
      <w:r w:rsidRPr="003C4385">
        <w:rPr>
          <w:rFonts w:ascii="Times New Roman" w:hAnsi="Times New Roman"/>
          <w:szCs w:val="21"/>
        </w:rPr>
        <w:t>全功能的表单开发工具，可以可视化、零代码地开发任意类型的表单并实现高效率、高交互的处理。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）流程服务开发需实现与全功能表单的无缝融合、一体化开发与运行。实现流程逻辑设计与程序代码开发高度分离，业务流程咨询师与开发人员可以独立工作、高度融合。</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）流程服务实现与全校各业务系统的标准化融合。通过高度易用的标准化接口体系，实现统一流程服务与各业务管理系统的无缝融合。以完备的接口体系实现业务流程功能的无限制扩展。</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流程建设需提供统一管理、监控、优化分析功能。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）流程需提供完备、开放、安全的</w:t>
      </w:r>
      <w:r w:rsidRPr="003C4385">
        <w:rPr>
          <w:rFonts w:ascii="Times New Roman" w:hAnsi="Times New Roman"/>
          <w:szCs w:val="21"/>
        </w:rPr>
        <w:t>API</w:t>
      </w:r>
      <w:r w:rsidRPr="003C4385">
        <w:rPr>
          <w:rFonts w:ascii="Times New Roman" w:hAnsi="Times New Roman"/>
          <w:szCs w:val="21"/>
        </w:rPr>
        <w:t>体系，能够实现与一体化信息服务门户的无缝融合，从而提供统一的流程服务体验。</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2.2 </w:t>
      </w:r>
      <w:r w:rsidRPr="003C4385">
        <w:rPr>
          <w:rFonts w:ascii="Times New Roman" w:hAnsi="Times New Roman"/>
          <w:szCs w:val="21"/>
        </w:rPr>
        <w:t>流程建设技术要求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）一站式流程服务的开发过程应支持标准化、可视化的表单和流程开发过程，实现快速、低成本、可持续维护的流程服务开发机制。</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w:t>
      </w:r>
      <w:proofErr w:type="gramStart"/>
      <w:r w:rsidRPr="003C4385">
        <w:rPr>
          <w:rFonts w:ascii="Times New Roman" w:hAnsi="Times New Roman"/>
          <w:szCs w:val="21"/>
        </w:rPr>
        <w:t>需能够</w:t>
      </w:r>
      <w:proofErr w:type="gramEnd"/>
      <w:r w:rsidRPr="003C4385">
        <w:rPr>
          <w:rFonts w:ascii="Times New Roman" w:hAnsi="Times New Roman"/>
          <w:szCs w:val="21"/>
        </w:rPr>
        <w:t>基于一站式流程服务的数据构建学校的相关的业务管理系统。</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）一站式流程服务需保证数据持久化，并能够实现与业务管理系统的数据对接。</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2.3 </w:t>
      </w:r>
      <w:r w:rsidRPr="003C4385">
        <w:rPr>
          <w:rFonts w:ascii="Times New Roman" w:hAnsi="Times New Roman"/>
          <w:szCs w:val="21"/>
        </w:rPr>
        <w:t>流程建设功能要求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）开发的流程需要与网上办事大厅的</w:t>
      </w:r>
      <w:r w:rsidRPr="003C4385">
        <w:rPr>
          <w:rFonts w:ascii="Times New Roman" w:hAnsi="Times New Roman"/>
          <w:szCs w:val="21"/>
        </w:rPr>
        <w:t>PC</w:t>
      </w:r>
      <w:r w:rsidRPr="003C4385">
        <w:rPr>
          <w:rFonts w:ascii="Times New Roman" w:hAnsi="Times New Roman"/>
          <w:szCs w:val="21"/>
        </w:rPr>
        <w:t>端和移动终端对接，能够实现包括</w:t>
      </w:r>
      <w:r w:rsidRPr="003C4385">
        <w:rPr>
          <w:rFonts w:ascii="Times New Roman" w:hAnsi="Times New Roman"/>
          <w:szCs w:val="21"/>
        </w:rPr>
        <w:t>Android</w:t>
      </w:r>
      <w:r w:rsidRPr="003C4385">
        <w:rPr>
          <w:rFonts w:ascii="Times New Roman" w:hAnsi="Times New Roman"/>
          <w:szCs w:val="21"/>
        </w:rPr>
        <w:t>／</w:t>
      </w:r>
      <w:proofErr w:type="spellStart"/>
      <w:r w:rsidRPr="003C4385">
        <w:rPr>
          <w:rFonts w:ascii="Times New Roman" w:hAnsi="Times New Roman"/>
          <w:szCs w:val="21"/>
        </w:rPr>
        <w:t>iOS</w:t>
      </w:r>
      <w:proofErr w:type="spellEnd"/>
      <w:r w:rsidRPr="003C4385">
        <w:rPr>
          <w:rFonts w:ascii="Times New Roman" w:hAnsi="Times New Roman"/>
          <w:szCs w:val="21"/>
        </w:rPr>
        <w:t>操作系统的基于</w:t>
      </w:r>
      <w:r w:rsidRPr="003C4385">
        <w:rPr>
          <w:rFonts w:ascii="Times New Roman" w:hAnsi="Times New Roman"/>
          <w:szCs w:val="21"/>
        </w:rPr>
        <w:t>HTML</w:t>
      </w:r>
      <w:r w:rsidRPr="003C4385">
        <w:rPr>
          <w:rFonts w:ascii="Times New Roman" w:hAnsi="Times New Roman"/>
          <w:szCs w:val="21"/>
        </w:rPr>
        <w:t>的服务流程移动网页版。</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）表单设计能力要求：提供全功能的图形化表单设计，可根据业务需求自定义任意样式的表单。用户填写表单时，通用信息可自动填报，避免师生的大量重复填报问题。</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）表单设计方式：支持可视化建模，提供拖拽式、所见即所得的图形化表单设计能力，如可通过文件（包括</w:t>
      </w:r>
      <w:r w:rsidRPr="003C4385">
        <w:rPr>
          <w:rFonts w:ascii="Times New Roman" w:hAnsi="Times New Roman"/>
          <w:szCs w:val="21"/>
        </w:rPr>
        <w:t>word</w:t>
      </w:r>
      <w:r w:rsidRPr="003C4385">
        <w:rPr>
          <w:rFonts w:ascii="Times New Roman" w:hAnsi="Times New Roman"/>
          <w:szCs w:val="21"/>
        </w:rPr>
        <w:t>、</w:t>
      </w:r>
      <w:r w:rsidRPr="003C4385">
        <w:rPr>
          <w:rFonts w:ascii="Times New Roman" w:hAnsi="Times New Roman"/>
          <w:szCs w:val="21"/>
        </w:rPr>
        <w:t>excel</w:t>
      </w:r>
      <w:r w:rsidRPr="003C4385">
        <w:rPr>
          <w:rFonts w:ascii="Times New Roman" w:hAnsi="Times New Roman"/>
          <w:szCs w:val="21"/>
        </w:rPr>
        <w:t>等常见日常办公格式）导入模式导入表单格式，或者支持从</w:t>
      </w:r>
      <w:r w:rsidRPr="003C4385">
        <w:rPr>
          <w:rFonts w:ascii="Times New Roman" w:hAnsi="Times New Roman"/>
          <w:szCs w:val="21"/>
        </w:rPr>
        <w:t>word</w:t>
      </w:r>
      <w:r w:rsidRPr="003C4385">
        <w:rPr>
          <w:rFonts w:ascii="Times New Roman" w:hAnsi="Times New Roman"/>
          <w:szCs w:val="21"/>
        </w:rPr>
        <w:t>中粘贴的设计方式更佳；提供种类繁多的模板库满足快速制表需求。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）支持丰富的表单内置控件，以及丰富的表单数据验证、操作方式，支持快速配置各种表达式，支持表单字段间的自动关联，支持可配置的代码级联，支持条件样式。</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lastRenderedPageBreak/>
        <w:t>5</w:t>
      </w:r>
      <w:r w:rsidRPr="003C4385">
        <w:rPr>
          <w:rFonts w:ascii="Times New Roman" w:hAnsi="Times New Roman"/>
          <w:szCs w:val="21"/>
        </w:rPr>
        <w:t>）表单内置支持非结构化附件的上传、下载、图片预览，无需程序开发。</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）表单内置支持重复表、重复节等动态、二维表格功能的可视化定义，无需程序开发。表单内置支持二维表数据行及重复节在用户填表时动态增、</w:t>
      </w:r>
      <w:proofErr w:type="gramStart"/>
      <w:r w:rsidRPr="003C4385">
        <w:rPr>
          <w:rFonts w:ascii="Times New Roman" w:hAnsi="Times New Roman"/>
          <w:szCs w:val="21"/>
        </w:rPr>
        <w:t>删</w:t>
      </w:r>
      <w:proofErr w:type="gramEnd"/>
      <w:r w:rsidRPr="003C4385">
        <w:rPr>
          <w:rFonts w:ascii="Times New Roman" w:hAnsi="Times New Roman"/>
          <w:szCs w:val="21"/>
        </w:rPr>
        <w:t>及调整次序，无需程序开发。</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7</w:t>
      </w:r>
      <w:r w:rsidRPr="003C4385">
        <w:rPr>
          <w:rFonts w:ascii="Times New Roman" w:hAnsi="Times New Roman"/>
          <w:szCs w:val="21"/>
        </w:rPr>
        <w:t>）易于打印：表单</w:t>
      </w:r>
      <w:proofErr w:type="gramStart"/>
      <w:r w:rsidRPr="003C4385">
        <w:rPr>
          <w:rFonts w:ascii="Times New Roman" w:hAnsi="Times New Roman"/>
          <w:szCs w:val="21"/>
        </w:rPr>
        <w:t>设计器</w:t>
      </w:r>
      <w:proofErr w:type="gramEnd"/>
      <w:r w:rsidRPr="003C4385">
        <w:rPr>
          <w:rFonts w:ascii="Times New Roman" w:hAnsi="Times New Roman"/>
          <w:szCs w:val="21"/>
        </w:rPr>
        <w:t>所形成的表单能以</w:t>
      </w:r>
      <w:r w:rsidRPr="003C4385">
        <w:rPr>
          <w:rFonts w:ascii="Times New Roman" w:hAnsi="Times New Roman"/>
          <w:szCs w:val="21"/>
        </w:rPr>
        <w:t>“</w:t>
      </w:r>
      <w:r w:rsidRPr="003C4385">
        <w:rPr>
          <w:rFonts w:ascii="Times New Roman" w:hAnsi="Times New Roman"/>
          <w:szCs w:val="21"/>
        </w:rPr>
        <w:t>所见即所得</w:t>
      </w:r>
      <w:r w:rsidRPr="003C4385">
        <w:rPr>
          <w:rFonts w:ascii="Times New Roman" w:hAnsi="Times New Roman"/>
          <w:szCs w:val="21"/>
        </w:rPr>
        <w:t>”</w:t>
      </w:r>
      <w:r w:rsidRPr="003C4385">
        <w:rPr>
          <w:rFonts w:ascii="Times New Roman" w:hAnsi="Times New Roman"/>
          <w:szCs w:val="21"/>
        </w:rPr>
        <w:t>的方式，无需调整、无需程序接入直接形成打印结果，满足日常办公打印需求。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8</w:t>
      </w:r>
      <w:r w:rsidRPr="003C4385">
        <w:rPr>
          <w:rFonts w:ascii="Times New Roman" w:hAnsi="Times New Roman"/>
          <w:szCs w:val="21"/>
        </w:rPr>
        <w:t>）内置支持表单版本管理。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9</w:t>
      </w:r>
      <w:r w:rsidRPr="003C4385">
        <w:rPr>
          <w:rFonts w:ascii="Times New Roman" w:hAnsi="Times New Roman"/>
          <w:szCs w:val="21"/>
        </w:rPr>
        <w:t>）内置支持基于表单数据自动创建关系型数据模型，并实现无需程序开发、可配置的自动数据持久化；支持多种数据来源：支持</w:t>
      </w:r>
      <w:r w:rsidRPr="003C4385">
        <w:rPr>
          <w:rFonts w:ascii="Times New Roman" w:hAnsi="Times New Roman"/>
          <w:szCs w:val="21"/>
        </w:rPr>
        <w:t>Oracle</w:t>
      </w:r>
      <w:r w:rsidRPr="003C4385">
        <w:rPr>
          <w:rFonts w:ascii="Times New Roman" w:hAnsi="Times New Roman"/>
          <w:szCs w:val="21"/>
        </w:rPr>
        <w:t>，</w:t>
      </w:r>
      <w:proofErr w:type="spellStart"/>
      <w:r w:rsidRPr="003C4385">
        <w:rPr>
          <w:rFonts w:ascii="Times New Roman" w:hAnsi="Times New Roman"/>
          <w:szCs w:val="21"/>
        </w:rPr>
        <w:t>SQLServer</w:t>
      </w:r>
      <w:proofErr w:type="spellEnd"/>
      <w:r w:rsidRPr="003C4385">
        <w:rPr>
          <w:rFonts w:ascii="Times New Roman" w:hAnsi="Times New Roman"/>
          <w:szCs w:val="21"/>
        </w:rPr>
        <w:t>，</w:t>
      </w:r>
      <w:proofErr w:type="spellStart"/>
      <w:r w:rsidRPr="003C4385">
        <w:rPr>
          <w:rFonts w:ascii="Times New Roman" w:hAnsi="Times New Roman"/>
          <w:szCs w:val="21"/>
        </w:rPr>
        <w:t>MySQL</w:t>
      </w:r>
      <w:proofErr w:type="spellEnd"/>
      <w:r w:rsidRPr="003C4385">
        <w:rPr>
          <w:rFonts w:ascii="Times New Roman" w:hAnsi="Times New Roman"/>
          <w:szCs w:val="21"/>
        </w:rPr>
        <w:t>等常见的关系型数据库。</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10</w:t>
      </w:r>
      <w:r w:rsidRPr="003C4385">
        <w:rPr>
          <w:rFonts w:ascii="Times New Roman" w:hAnsi="Times New Roman"/>
          <w:szCs w:val="21"/>
        </w:rPr>
        <w:t>）</w:t>
      </w:r>
      <w:proofErr w:type="gramStart"/>
      <w:r w:rsidRPr="003C4385">
        <w:rPr>
          <w:rFonts w:ascii="Times New Roman" w:hAnsi="Times New Roman"/>
          <w:szCs w:val="21"/>
        </w:rPr>
        <w:t>字段级</w:t>
      </w:r>
      <w:proofErr w:type="gramEnd"/>
      <w:r w:rsidRPr="003C4385">
        <w:rPr>
          <w:rFonts w:ascii="Times New Roman" w:hAnsi="Times New Roman"/>
          <w:szCs w:val="21"/>
        </w:rPr>
        <w:t>表单权限控制：基于用户、角色、组织结构分配用户入口访问、填报的权限。支持根据不同流程活动配置表单内部字段显示、编辑的权限（即设置各个流程节点可编辑的字段，针对不同流程节点配置每一个表单字段的</w:t>
      </w:r>
      <w:proofErr w:type="gramStart"/>
      <w:r w:rsidRPr="003C4385">
        <w:rPr>
          <w:rFonts w:ascii="Times New Roman" w:hAnsi="Times New Roman"/>
          <w:szCs w:val="21"/>
        </w:rPr>
        <w:t>增删改查权限</w:t>
      </w:r>
      <w:proofErr w:type="gramEnd"/>
      <w:r w:rsidRPr="003C4385">
        <w:rPr>
          <w:rFonts w:ascii="Times New Roman" w:hAnsi="Times New Roman"/>
          <w:szCs w:val="21"/>
        </w:rPr>
        <w:t>）。</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11</w:t>
      </w:r>
      <w:r w:rsidRPr="003C4385">
        <w:rPr>
          <w:rFonts w:ascii="Times New Roman" w:hAnsi="Times New Roman"/>
          <w:szCs w:val="21"/>
        </w:rPr>
        <w:t>）表单渲染：将可视化的表单定义自动转换为可在浏览器中执行的</w:t>
      </w:r>
      <w:r w:rsidRPr="003C4385">
        <w:rPr>
          <w:rFonts w:ascii="Times New Roman" w:hAnsi="Times New Roman"/>
          <w:szCs w:val="21"/>
        </w:rPr>
        <w:t>web</w:t>
      </w:r>
      <w:r w:rsidRPr="003C4385">
        <w:rPr>
          <w:rFonts w:ascii="Times New Roman" w:hAnsi="Times New Roman"/>
          <w:szCs w:val="21"/>
        </w:rPr>
        <w:t>页面。需兼容大部分主流浏览器，至少包括</w:t>
      </w:r>
      <w:r w:rsidRPr="003C4385">
        <w:rPr>
          <w:rFonts w:ascii="Times New Roman" w:hAnsi="Times New Roman"/>
          <w:szCs w:val="21"/>
        </w:rPr>
        <w:t>IE</w:t>
      </w:r>
      <w:r w:rsidRPr="003C4385">
        <w:rPr>
          <w:rFonts w:ascii="Times New Roman" w:hAnsi="Times New Roman"/>
          <w:szCs w:val="21"/>
        </w:rPr>
        <w:t>／</w:t>
      </w:r>
      <w:r w:rsidRPr="003C4385">
        <w:rPr>
          <w:rFonts w:ascii="Times New Roman" w:hAnsi="Times New Roman"/>
          <w:szCs w:val="21"/>
        </w:rPr>
        <w:t>Firefox</w:t>
      </w:r>
      <w:r w:rsidRPr="003C4385">
        <w:rPr>
          <w:rFonts w:ascii="Times New Roman" w:hAnsi="Times New Roman"/>
          <w:szCs w:val="21"/>
        </w:rPr>
        <w:t>／</w:t>
      </w:r>
      <w:r w:rsidRPr="003C4385">
        <w:rPr>
          <w:rFonts w:ascii="Times New Roman" w:hAnsi="Times New Roman"/>
          <w:szCs w:val="21"/>
        </w:rPr>
        <w:t>Chrome</w:t>
      </w:r>
      <w:r w:rsidRPr="003C4385">
        <w:rPr>
          <w:rFonts w:ascii="Times New Roman" w:hAnsi="Times New Roman"/>
          <w:szCs w:val="21"/>
        </w:rPr>
        <w:t>／</w:t>
      </w:r>
      <w:r w:rsidRPr="003C4385">
        <w:rPr>
          <w:rFonts w:ascii="Times New Roman" w:hAnsi="Times New Roman"/>
          <w:szCs w:val="21"/>
        </w:rPr>
        <w:t>Safari</w:t>
      </w:r>
      <w:r w:rsidRPr="003C4385">
        <w:rPr>
          <w:rFonts w:ascii="Times New Roman" w:hAnsi="Times New Roman"/>
          <w:szCs w:val="21"/>
        </w:rPr>
        <w:t>及其相应的移动版本等，无需第三方浏览器插件支持。</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12</w:t>
      </w:r>
      <w:r w:rsidRPr="003C4385">
        <w:rPr>
          <w:rFonts w:ascii="Times New Roman" w:hAnsi="Times New Roman"/>
          <w:szCs w:val="21"/>
        </w:rPr>
        <w:t>）可视化流程设计要求：</w:t>
      </w:r>
      <w:r w:rsidRPr="003C4385">
        <w:rPr>
          <w:rFonts w:ascii="Times New Roman" w:hAnsi="Times New Roman"/>
          <w:szCs w:val="21"/>
        </w:rPr>
        <w:t xml:space="preserve"> </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支持多种流程模式：能够对工作</w:t>
      </w:r>
      <w:proofErr w:type="gramStart"/>
      <w:r w:rsidRPr="003C4385">
        <w:rPr>
          <w:rFonts w:ascii="Times New Roman" w:hAnsi="Times New Roman"/>
          <w:szCs w:val="21"/>
        </w:rPr>
        <w:t>流提供</w:t>
      </w:r>
      <w:proofErr w:type="gramEnd"/>
      <w:r w:rsidRPr="003C4385">
        <w:rPr>
          <w:rFonts w:ascii="Times New Roman" w:hAnsi="Times New Roman"/>
          <w:szCs w:val="21"/>
        </w:rPr>
        <w:t>良好支持，四种办理方式；包括人工节点、自动节点、条件节点、并行与归并等各种流程要素；支持包括支持单一签核、多人顺序、多人并行、多人抢占、多人任意、指定执行、会签、传阅等常用模式；支持撤回、评价、催办、通知、过期、中止等常用操作；以及上述功能的各种组合。</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流程开发与表单设计无缝集成，支持基于表单数据直接配置流程的岗位、权限以及执行路径。</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支持多视图架构，不同的流程节点上可以配置不同的表单视图。</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对移动终端表单、多语言表单提供完善支持，在无需程序开发的情况下实现多种终端适配和多种语言适配。</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支持混合流程：业务流程引擎完全支持人工参与流程和自动处理流程。</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支持流程执行状态的可视化流程图显示。</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支持根据流程图及当前执行状态动态生成易于用户理解的流程办理进度条及后续执行路径。进度条的生成时自动的，无需另行开发程序。</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支持在任意流程节点配置自动的表单数据建模与表单数据持久化，无需程序开发。</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支持流程任意节点通过配置实现打印及下载，无需程序开发。</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可视化过程监控，跟踪活动状态，发现流程错误时可人工干预。</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内置多级权限体系：流程提供完善的组织架构管理，支持多维权限模型。支持任意级别的组织架构管理，支持基于角色／岗位的权限体系</w:t>
      </w:r>
      <w:r w:rsidRPr="003C4385">
        <w:rPr>
          <w:rFonts w:ascii="Times New Roman" w:hAnsi="Times New Roman"/>
          <w:szCs w:val="21"/>
        </w:rPr>
        <w:t>RBAC</w:t>
      </w:r>
      <w:r w:rsidRPr="003C4385">
        <w:rPr>
          <w:rFonts w:ascii="Times New Roman" w:hAnsi="Times New Roman"/>
          <w:szCs w:val="21"/>
        </w:rPr>
        <w:t>，支持分级授权管理，支持权限体系与学校统一身份体系的无缝对接，支持权限体系与流程表单数据的无缝对接。</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支持可动态执行的工作流及数据操作脚本：无需编译就能够通过动态脚本在工作流中直</w:t>
      </w:r>
      <w:proofErr w:type="gramStart"/>
      <w:r w:rsidRPr="003C4385">
        <w:rPr>
          <w:rFonts w:ascii="Times New Roman" w:hAnsi="Times New Roman"/>
          <w:szCs w:val="21"/>
        </w:rPr>
        <w:t>接处理表</w:t>
      </w:r>
      <w:proofErr w:type="gramEnd"/>
      <w:r w:rsidRPr="003C4385">
        <w:rPr>
          <w:rFonts w:ascii="Times New Roman" w:hAnsi="Times New Roman"/>
          <w:szCs w:val="21"/>
        </w:rPr>
        <w:t>单数据。</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lastRenderedPageBreak/>
        <w:t>内置支持业务流程的版本管理。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13</w:t>
      </w:r>
      <w:r w:rsidRPr="003C4385">
        <w:rPr>
          <w:rFonts w:ascii="Times New Roman" w:hAnsi="Times New Roman"/>
          <w:szCs w:val="21"/>
        </w:rPr>
        <w:t>）移动应用支持要求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提供基于</w:t>
      </w:r>
      <w:r w:rsidRPr="003C4385">
        <w:rPr>
          <w:rFonts w:ascii="Times New Roman" w:hAnsi="Times New Roman"/>
          <w:szCs w:val="21"/>
        </w:rPr>
        <w:t>HTML</w:t>
      </w:r>
      <w:r w:rsidRPr="003C4385">
        <w:rPr>
          <w:rFonts w:ascii="Times New Roman" w:hAnsi="Times New Roman"/>
          <w:szCs w:val="21"/>
        </w:rPr>
        <w:t>的服务中心移动网页版：兼容</w:t>
      </w:r>
      <w:r w:rsidRPr="003C4385">
        <w:rPr>
          <w:rFonts w:ascii="Times New Roman" w:hAnsi="Times New Roman"/>
          <w:szCs w:val="21"/>
        </w:rPr>
        <w:t>Android</w:t>
      </w:r>
      <w:r w:rsidRPr="003C4385">
        <w:rPr>
          <w:rFonts w:ascii="Times New Roman" w:hAnsi="Times New Roman"/>
          <w:szCs w:val="21"/>
        </w:rPr>
        <w:t>／</w:t>
      </w:r>
      <w:proofErr w:type="spellStart"/>
      <w:r w:rsidRPr="003C4385">
        <w:rPr>
          <w:rFonts w:ascii="Times New Roman" w:hAnsi="Times New Roman"/>
          <w:szCs w:val="21"/>
        </w:rPr>
        <w:t>iOS</w:t>
      </w:r>
      <w:proofErr w:type="spellEnd"/>
      <w:r w:rsidRPr="003C4385">
        <w:rPr>
          <w:rFonts w:ascii="Times New Roman" w:hAnsi="Times New Roman"/>
          <w:szCs w:val="21"/>
        </w:rPr>
        <w:t>操作系统的主流移动浏览器。</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提供</w:t>
      </w:r>
      <w:proofErr w:type="gramStart"/>
      <w:r w:rsidRPr="003C4385">
        <w:rPr>
          <w:rFonts w:ascii="Times New Roman" w:hAnsi="Times New Roman"/>
          <w:szCs w:val="21"/>
        </w:rPr>
        <w:t>基于微信的</w:t>
      </w:r>
      <w:proofErr w:type="gramEnd"/>
      <w:r w:rsidRPr="003C4385">
        <w:rPr>
          <w:rFonts w:ascii="Times New Roman" w:hAnsi="Times New Roman"/>
          <w:szCs w:val="21"/>
        </w:rPr>
        <w:t>服务中心移动应用场景：服务中心实现与</w:t>
      </w:r>
      <w:proofErr w:type="gramStart"/>
      <w:r w:rsidRPr="003C4385">
        <w:rPr>
          <w:rFonts w:ascii="Times New Roman" w:hAnsi="Times New Roman"/>
          <w:szCs w:val="21"/>
        </w:rPr>
        <w:t>微信应用</w:t>
      </w:r>
      <w:proofErr w:type="gramEnd"/>
      <w:r w:rsidRPr="003C4385">
        <w:rPr>
          <w:rFonts w:ascii="Times New Roman" w:hAnsi="Times New Roman"/>
          <w:szCs w:val="21"/>
        </w:rPr>
        <w:t>平台的对接，用户可以</w:t>
      </w:r>
      <w:proofErr w:type="gramStart"/>
      <w:r w:rsidRPr="003C4385">
        <w:rPr>
          <w:rFonts w:ascii="Times New Roman" w:hAnsi="Times New Roman"/>
          <w:szCs w:val="21"/>
        </w:rPr>
        <w:t>用微信企业</w:t>
      </w:r>
      <w:proofErr w:type="gramEnd"/>
      <w:r w:rsidRPr="003C4385">
        <w:rPr>
          <w:rFonts w:ascii="Times New Roman" w:hAnsi="Times New Roman"/>
          <w:szCs w:val="21"/>
        </w:rPr>
        <w:t>号／服务号</w:t>
      </w:r>
      <w:proofErr w:type="gramStart"/>
      <w:r w:rsidRPr="003C4385">
        <w:rPr>
          <w:rFonts w:ascii="Times New Roman" w:hAnsi="Times New Roman"/>
          <w:szCs w:val="21"/>
        </w:rPr>
        <w:t>做为</w:t>
      </w:r>
      <w:proofErr w:type="gramEnd"/>
      <w:r w:rsidRPr="003C4385">
        <w:rPr>
          <w:rFonts w:ascii="Times New Roman" w:hAnsi="Times New Roman"/>
          <w:szCs w:val="21"/>
        </w:rPr>
        <w:t>服务中心的移动访问方式，访问服务中心的各项功能。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14</w:t>
      </w:r>
      <w:r w:rsidRPr="003C4385">
        <w:rPr>
          <w:rFonts w:ascii="Times New Roman" w:hAnsi="Times New Roman"/>
          <w:szCs w:val="21"/>
        </w:rPr>
        <w:t>）非结构化附件存储和管理要求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流程内置支持表单中非结构化的附件文件的上传、存储、下载、图片预览等功能，流程开发人员无需开发额外程序。</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附件的存储可对接用户提供的各种存储设备，流程开发人员无需关心。</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非结构化附件的管理提供完整的</w:t>
      </w:r>
      <w:r w:rsidRPr="003C4385">
        <w:rPr>
          <w:rFonts w:ascii="Times New Roman" w:hAnsi="Times New Roman"/>
          <w:szCs w:val="21"/>
        </w:rPr>
        <w:t>API</w:t>
      </w:r>
      <w:r w:rsidRPr="003C4385">
        <w:rPr>
          <w:rFonts w:ascii="Times New Roman" w:hAnsi="Times New Roman"/>
          <w:szCs w:val="21"/>
        </w:rPr>
        <w:t>接口，以便于第三方系统访问。</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15</w:t>
      </w:r>
      <w:r w:rsidRPr="003C4385">
        <w:rPr>
          <w:rFonts w:ascii="Times New Roman" w:hAnsi="Times New Roman"/>
          <w:szCs w:val="21"/>
        </w:rPr>
        <w:t>）打印与导出服务要求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流程内置支持无需程序开发的流程表单打印和导出功能。内置支持基于</w:t>
      </w:r>
      <w:r w:rsidRPr="003C4385">
        <w:rPr>
          <w:rFonts w:ascii="Times New Roman" w:hAnsi="Times New Roman"/>
          <w:szCs w:val="21"/>
        </w:rPr>
        <w:t>MS Word</w:t>
      </w:r>
      <w:r w:rsidRPr="003C4385">
        <w:rPr>
          <w:rFonts w:ascii="Times New Roman" w:hAnsi="Times New Roman"/>
          <w:szCs w:val="21"/>
        </w:rPr>
        <w:t>模板的打印和导出：流程开发人员在任意节点配置不同的个性化打印和导出模板，无需程序开发，平台根据模板自动实现数据填充、打印结果渲染及导出结果的下载。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支持表单转换成</w:t>
      </w:r>
      <w:r w:rsidRPr="003C4385">
        <w:rPr>
          <w:rFonts w:ascii="Times New Roman" w:hAnsi="Times New Roman"/>
          <w:szCs w:val="21"/>
        </w:rPr>
        <w:t>word/</w:t>
      </w:r>
      <w:proofErr w:type="spellStart"/>
      <w:r w:rsidRPr="003C4385">
        <w:rPr>
          <w:rFonts w:ascii="Times New Roman" w:hAnsi="Times New Roman"/>
          <w:szCs w:val="21"/>
        </w:rPr>
        <w:t>pdf</w:t>
      </w:r>
      <w:proofErr w:type="spellEnd"/>
      <w:r w:rsidRPr="003C4385">
        <w:rPr>
          <w:rFonts w:ascii="Times New Roman" w:hAnsi="Times New Roman"/>
          <w:szCs w:val="21"/>
        </w:rPr>
        <w:t>文件导出。</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打印与导出服务支持开放</w:t>
      </w:r>
      <w:r w:rsidRPr="003C4385">
        <w:rPr>
          <w:rFonts w:ascii="Times New Roman" w:hAnsi="Times New Roman"/>
          <w:szCs w:val="21"/>
        </w:rPr>
        <w:t>API</w:t>
      </w:r>
      <w:r w:rsidRPr="003C4385">
        <w:rPr>
          <w:rFonts w:ascii="Times New Roman" w:hAnsi="Times New Roman"/>
          <w:szCs w:val="21"/>
        </w:rPr>
        <w:t>，可以被外部应用通过</w:t>
      </w:r>
      <w:r w:rsidRPr="003C4385">
        <w:rPr>
          <w:rFonts w:ascii="Times New Roman" w:hAnsi="Times New Roman"/>
          <w:szCs w:val="21"/>
        </w:rPr>
        <w:t>API</w:t>
      </w:r>
      <w:r w:rsidRPr="003C4385">
        <w:rPr>
          <w:rFonts w:ascii="Times New Roman" w:hAnsi="Times New Roman"/>
          <w:szCs w:val="21"/>
        </w:rPr>
        <w:t>实现快捷的打印与导出服务。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16</w:t>
      </w:r>
      <w:r w:rsidRPr="003C4385">
        <w:rPr>
          <w:rFonts w:ascii="Times New Roman" w:hAnsi="Times New Roman"/>
          <w:szCs w:val="21"/>
        </w:rPr>
        <w:t>）消息通知服务要求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流程内置统一的消息通知服务，能够在任意节点通过配置实现各种指定形式、指定内容的流程执行通知。</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统一的消息通知服务可以对接邮件、短信、</w:t>
      </w:r>
      <w:proofErr w:type="gramStart"/>
      <w:r w:rsidRPr="003C4385">
        <w:rPr>
          <w:rFonts w:ascii="Times New Roman" w:hAnsi="Times New Roman"/>
          <w:szCs w:val="21"/>
        </w:rPr>
        <w:t>微信等</w:t>
      </w:r>
      <w:proofErr w:type="gramEnd"/>
      <w:r w:rsidRPr="003C4385">
        <w:rPr>
          <w:rFonts w:ascii="Times New Roman" w:hAnsi="Times New Roman"/>
          <w:szCs w:val="21"/>
        </w:rPr>
        <w:t>常见通知渠道，并支持可扩展的额外通知渠道的适配。</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消息通知服务支持开放</w:t>
      </w:r>
      <w:r w:rsidRPr="003C4385">
        <w:rPr>
          <w:rFonts w:ascii="Times New Roman" w:hAnsi="Times New Roman"/>
          <w:szCs w:val="21"/>
        </w:rPr>
        <w:t>API</w:t>
      </w:r>
      <w:r w:rsidRPr="003C4385">
        <w:rPr>
          <w:rFonts w:ascii="Times New Roman" w:hAnsi="Times New Roman"/>
          <w:szCs w:val="21"/>
        </w:rPr>
        <w:t>，可以被外部应用使用。</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17</w:t>
      </w:r>
      <w:r w:rsidRPr="003C4385">
        <w:rPr>
          <w:rFonts w:ascii="Times New Roman" w:hAnsi="Times New Roman"/>
          <w:szCs w:val="21"/>
        </w:rPr>
        <w:t>）完全的开放性要求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支持完全无需程序开发的流程开发场景与运行模式。</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能支持包括</w:t>
      </w:r>
      <w:r w:rsidRPr="003C4385">
        <w:rPr>
          <w:rFonts w:ascii="Times New Roman" w:hAnsi="Times New Roman"/>
          <w:szCs w:val="21"/>
        </w:rPr>
        <w:t>Java</w:t>
      </w:r>
      <w:r w:rsidRPr="003C4385">
        <w:rPr>
          <w:rFonts w:ascii="Times New Roman" w:hAnsi="Times New Roman"/>
          <w:szCs w:val="21"/>
        </w:rPr>
        <w:t>、</w:t>
      </w:r>
      <w:r w:rsidRPr="003C4385">
        <w:rPr>
          <w:rFonts w:ascii="Times New Roman" w:hAnsi="Times New Roman"/>
          <w:szCs w:val="21"/>
        </w:rPr>
        <w:t>.Net</w:t>
      </w:r>
      <w:r w:rsidRPr="003C4385">
        <w:rPr>
          <w:rFonts w:ascii="Times New Roman" w:hAnsi="Times New Roman"/>
          <w:szCs w:val="21"/>
        </w:rPr>
        <w:t>、</w:t>
      </w:r>
      <w:r w:rsidRPr="003C4385">
        <w:rPr>
          <w:rFonts w:ascii="Times New Roman" w:hAnsi="Times New Roman"/>
          <w:szCs w:val="21"/>
        </w:rPr>
        <w:t>PHP</w:t>
      </w:r>
      <w:r w:rsidRPr="003C4385">
        <w:rPr>
          <w:rFonts w:ascii="Times New Roman" w:hAnsi="Times New Roman"/>
          <w:szCs w:val="21"/>
        </w:rPr>
        <w:t>、</w:t>
      </w:r>
      <w:r w:rsidRPr="003C4385">
        <w:rPr>
          <w:rFonts w:ascii="Times New Roman" w:hAnsi="Times New Roman"/>
          <w:szCs w:val="21"/>
        </w:rPr>
        <w:t>Python</w:t>
      </w:r>
      <w:r w:rsidRPr="003C4385">
        <w:rPr>
          <w:rFonts w:ascii="Times New Roman" w:hAnsi="Times New Roman"/>
          <w:szCs w:val="21"/>
        </w:rPr>
        <w:t>、</w:t>
      </w:r>
      <w:r w:rsidRPr="003C4385">
        <w:rPr>
          <w:rFonts w:ascii="Times New Roman" w:hAnsi="Times New Roman"/>
          <w:szCs w:val="21"/>
        </w:rPr>
        <w:t>Ruby</w:t>
      </w:r>
      <w:r w:rsidRPr="003C4385">
        <w:rPr>
          <w:rFonts w:ascii="Times New Roman" w:hAnsi="Times New Roman"/>
          <w:szCs w:val="21"/>
        </w:rPr>
        <w:t>的多种语言进行全功能的流程开发。</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至少对</w:t>
      </w:r>
      <w:r w:rsidRPr="003C4385">
        <w:rPr>
          <w:rFonts w:ascii="Times New Roman" w:hAnsi="Times New Roman"/>
          <w:szCs w:val="21"/>
        </w:rPr>
        <w:t>Java</w:t>
      </w:r>
      <w:r w:rsidRPr="003C4385">
        <w:rPr>
          <w:rFonts w:ascii="Times New Roman" w:hAnsi="Times New Roman"/>
          <w:szCs w:val="21"/>
        </w:rPr>
        <w:t>、</w:t>
      </w:r>
      <w:r w:rsidRPr="003C4385">
        <w:rPr>
          <w:rFonts w:ascii="Times New Roman" w:hAnsi="Times New Roman"/>
          <w:szCs w:val="21"/>
        </w:rPr>
        <w:t>.Net</w:t>
      </w:r>
      <w:r w:rsidRPr="003C4385">
        <w:rPr>
          <w:rFonts w:ascii="Times New Roman" w:hAnsi="Times New Roman"/>
          <w:szCs w:val="21"/>
        </w:rPr>
        <w:t>等主流开发环境提供完备的</w:t>
      </w:r>
      <w:r w:rsidRPr="003C4385">
        <w:rPr>
          <w:rFonts w:ascii="Times New Roman" w:hAnsi="Times New Roman"/>
          <w:szCs w:val="21"/>
        </w:rPr>
        <w:t>SDK</w:t>
      </w:r>
      <w:r w:rsidRPr="003C4385">
        <w:rPr>
          <w:rFonts w:ascii="Times New Roman" w:hAnsi="Times New Roman"/>
          <w:szCs w:val="21"/>
        </w:rPr>
        <w:t>支持。可以扩展更多的语言</w:t>
      </w:r>
      <w:r w:rsidRPr="003C4385">
        <w:rPr>
          <w:rFonts w:ascii="Times New Roman" w:hAnsi="Times New Roman"/>
          <w:szCs w:val="21"/>
        </w:rPr>
        <w:t>SDK</w:t>
      </w:r>
      <w:r w:rsidRPr="003C4385">
        <w:rPr>
          <w:rFonts w:ascii="Times New Roman" w:hAnsi="Times New Roman"/>
          <w:szCs w:val="21"/>
        </w:rPr>
        <w:t>支持。</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支持与统一身份认证授权及访问控制平台紧密集成而实现用户在业务流程中的身份、角色和权限匹配。</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支持多浏览器访问，例如</w:t>
      </w:r>
      <w:r w:rsidRPr="003C4385">
        <w:rPr>
          <w:rFonts w:ascii="Times New Roman" w:hAnsi="Times New Roman"/>
          <w:szCs w:val="21"/>
        </w:rPr>
        <w:t>IE 8.0</w:t>
      </w:r>
      <w:r w:rsidRPr="003C4385">
        <w:rPr>
          <w:rFonts w:ascii="Times New Roman" w:hAnsi="Times New Roman"/>
          <w:szCs w:val="21"/>
        </w:rPr>
        <w:t>、</w:t>
      </w:r>
      <w:r w:rsidRPr="003C4385">
        <w:rPr>
          <w:rFonts w:ascii="Times New Roman" w:hAnsi="Times New Roman"/>
          <w:szCs w:val="21"/>
        </w:rPr>
        <w:t>IE 11</w:t>
      </w:r>
      <w:r w:rsidRPr="003C4385">
        <w:rPr>
          <w:rFonts w:ascii="Times New Roman" w:hAnsi="Times New Roman"/>
          <w:szCs w:val="21"/>
        </w:rPr>
        <w:t>、</w:t>
      </w:r>
      <w:r w:rsidRPr="003C4385">
        <w:rPr>
          <w:rFonts w:ascii="Times New Roman" w:hAnsi="Times New Roman"/>
          <w:szCs w:val="21"/>
        </w:rPr>
        <w:t>Firefox</w:t>
      </w:r>
      <w:r w:rsidRPr="003C4385">
        <w:rPr>
          <w:rFonts w:ascii="Times New Roman" w:hAnsi="Times New Roman"/>
          <w:szCs w:val="21"/>
        </w:rPr>
        <w:t>、</w:t>
      </w:r>
      <w:r w:rsidRPr="003C4385">
        <w:rPr>
          <w:rFonts w:ascii="Times New Roman" w:hAnsi="Times New Roman"/>
          <w:szCs w:val="21"/>
        </w:rPr>
        <w:t>Chrome</w:t>
      </w:r>
      <w:r w:rsidRPr="003C4385">
        <w:rPr>
          <w:rFonts w:ascii="Times New Roman" w:hAnsi="Times New Roman"/>
          <w:szCs w:val="21"/>
        </w:rPr>
        <w:t>、</w:t>
      </w:r>
      <w:r w:rsidRPr="003C4385">
        <w:rPr>
          <w:rFonts w:ascii="Times New Roman" w:hAnsi="Times New Roman"/>
          <w:szCs w:val="21"/>
        </w:rPr>
        <w:t>safari</w:t>
      </w:r>
      <w:r w:rsidRPr="003C4385">
        <w:rPr>
          <w:rFonts w:ascii="Times New Roman" w:hAnsi="Times New Roman"/>
          <w:szCs w:val="21"/>
        </w:rPr>
        <w:t>等及其移动版本。</w:t>
      </w:r>
    </w:p>
    <w:p w:rsidR="009002F6" w:rsidRPr="003C4385" w:rsidRDefault="009002F6" w:rsidP="009002F6">
      <w:pPr>
        <w:spacing w:line="360" w:lineRule="auto"/>
        <w:rPr>
          <w:rFonts w:ascii="Times New Roman" w:hAnsi="Times New Roman"/>
          <w:b/>
          <w:szCs w:val="21"/>
        </w:rPr>
      </w:pPr>
      <w:r w:rsidRPr="003C4385">
        <w:rPr>
          <w:rFonts w:ascii="Times New Roman" w:hAnsi="Times New Roman"/>
          <w:b/>
          <w:szCs w:val="21"/>
        </w:rPr>
        <w:t xml:space="preserve">3 </w:t>
      </w:r>
      <w:r w:rsidRPr="003C4385">
        <w:rPr>
          <w:rFonts w:ascii="Times New Roman" w:hAnsi="Times New Roman"/>
          <w:b/>
          <w:szCs w:val="21"/>
        </w:rPr>
        <w:t>学生事务数据管理平台建设：</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3.1 </w:t>
      </w:r>
      <w:r w:rsidRPr="003C4385">
        <w:rPr>
          <w:rFonts w:ascii="Times New Roman" w:hAnsi="Times New Roman"/>
          <w:szCs w:val="21"/>
        </w:rPr>
        <w:t>学生事务数据管理平台建设目标</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以管理观念改变为主线，以信息系统化管理为手段，注重在推广信息系统化管理的过程中，合理取舍和改进传统的学生工作管理模式，取得学生管理工作的新突破，促进学校整体发展。</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学生工作管理系统本着实用、先进、开放、可靠、可扩展的设计原则，采用</w:t>
      </w:r>
      <w:r w:rsidRPr="003C4385">
        <w:rPr>
          <w:rFonts w:ascii="Times New Roman" w:hAnsi="Times New Roman"/>
          <w:szCs w:val="21"/>
        </w:rPr>
        <w:t xml:space="preserve"> J2EE </w:t>
      </w:r>
      <w:r w:rsidRPr="003C4385">
        <w:rPr>
          <w:rFonts w:ascii="Times New Roman" w:hAnsi="Times New Roman"/>
          <w:szCs w:val="21"/>
        </w:rPr>
        <w:t>结构技术，将先进的办公自</w:t>
      </w:r>
      <w:r w:rsidRPr="003C4385">
        <w:rPr>
          <w:rFonts w:ascii="Times New Roman" w:hAnsi="Times New Roman"/>
          <w:szCs w:val="21"/>
        </w:rPr>
        <w:lastRenderedPageBreak/>
        <w:t>动化管理思想和教育管理思想溶于系统之中</w:t>
      </w:r>
      <w:r w:rsidRPr="003C4385">
        <w:rPr>
          <w:rFonts w:ascii="Times New Roman" w:hAnsi="Times New Roman"/>
          <w:szCs w:val="21"/>
        </w:rPr>
        <w:t>,</w:t>
      </w:r>
      <w:r w:rsidRPr="003C4385">
        <w:rPr>
          <w:rFonts w:ascii="Times New Roman" w:hAnsi="Times New Roman"/>
          <w:szCs w:val="21"/>
        </w:rPr>
        <w:t>采</w:t>
      </w:r>
      <w:r w:rsidRPr="003C4385">
        <w:rPr>
          <w:rFonts w:ascii="Times New Roman" w:hAnsi="Times New Roman"/>
          <w:szCs w:val="21"/>
        </w:rPr>
        <w:t xml:space="preserve"> </w:t>
      </w:r>
      <w:r w:rsidRPr="003C4385">
        <w:rPr>
          <w:rFonts w:ascii="Times New Roman" w:hAnsi="Times New Roman"/>
          <w:szCs w:val="21"/>
        </w:rPr>
        <w:t>用数据驱动、分级管理、组件化部署、模块化组装的设计思路，将个人办公、日</w:t>
      </w:r>
      <w:r w:rsidRPr="003C4385">
        <w:rPr>
          <w:rFonts w:ascii="Times New Roman" w:hAnsi="Times New Roman"/>
          <w:szCs w:val="21"/>
        </w:rPr>
        <w:t xml:space="preserve"> </w:t>
      </w:r>
      <w:r w:rsidRPr="003C4385">
        <w:rPr>
          <w:rFonts w:ascii="Times New Roman" w:hAnsi="Times New Roman"/>
          <w:szCs w:val="21"/>
        </w:rPr>
        <w:t>常管理、组织管理以及系统维护等模块有机的集成，实现高校学工管理的数据信</w:t>
      </w:r>
      <w:r w:rsidRPr="003C4385">
        <w:rPr>
          <w:rFonts w:ascii="Times New Roman" w:hAnsi="Times New Roman"/>
          <w:szCs w:val="21"/>
        </w:rPr>
        <w:t xml:space="preserve"> </w:t>
      </w:r>
      <w:r w:rsidRPr="003C4385">
        <w:rPr>
          <w:rFonts w:ascii="Times New Roman" w:hAnsi="Times New Roman"/>
          <w:szCs w:val="21"/>
        </w:rPr>
        <w:t>息化、流程信息化、决策信息化，最终达到数据共享、管理自动化、管理智能化</w:t>
      </w:r>
      <w:r w:rsidRPr="003C4385">
        <w:rPr>
          <w:rFonts w:ascii="Times New Roman" w:hAnsi="Times New Roman"/>
          <w:szCs w:val="21"/>
        </w:rPr>
        <w:t xml:space="preserve"> </w:t>
      </w:r>
      <w:r w:rsidRPr="003C4385">
        <w:rPr>
          <w:rFonts w:ascii="Times New Roman" w:hAnsi="Times New Roman"/>
          <w:szCs w:val="21"/>
        </w:rPr>
        <w:t>的目的。系统集中了综合管理、奖惩管理、资助管理、</w:t>
      </w:r>
      <w:proofErr w:type="gramStart"/>
      <w:r w:rsidRPr="003C4385">
        <w:rPr>
          <w:rFonts w:ascii="Times New Roman" w:hAnsi="Times New Roman"/>
          <w:szCs w:val="21"/>
        </w:rPr>
        <w:t>思政管理</w:t>
      </w:r>
      <w:proofErr w:type="gramEnd"/>
      <w:r w:rsidRPr="003C4385">
        <w:rPr>
          <w:rFonts w:ascii="Times New Roman" w:hAnsi="Times New Roman"/>
          <w:szCs w:val="21"/>
        </w:rPr>
        <w:t>等子系统大类，</w:t>
      </w:r>
      <w:r w:rsidRPr="003C4385">
        <w:rPr>
          <w:rFonts w:ascii="Times New Roman" w:hAnsi="Times New Roman"/>
          <w:szCs w:val="21"/>
        </w:rPr>
        <w:t xml:space="preserve"> </w:t>
      </w:r>
      <w:r w:rsidRPr="003C4385">
        <w:rPr>
          <w:rFonts w:ascii="Times New Roman" w:hAnsi="Times New Roman"/>
          <w:szCs w:val="21"/>
        </w:rPr>
        <w:t>优化业务流程，数据共享一致，围绕着学生从入校到离校的过程，对各类业务流</w:t>
      </w:r>
      <w:r w:rsidRPr="003C4385">
        <w:rPr>
          <w:rFonts w:ascii="Times New Roman" w:hAnsi="Times New Roman"/>
          <w:szCs w:val="21"/>
        </w:rPr>
        <w:t xml:space="preserve"> </w:t>
      </w:r>
      <w:r w:rsidRPr="003C4385">
        <w:rPr>
          <w:rFonts w:ascii="Times New Roman" w:hAnsi="Times New Roman"/>
          <w:szCs w:val="21"/>
        </w:rPr>
        <w:t>程进行整合；通过子系统间的通知机制，实现了日常管理工作超越时间和空间的</w:t>
      </w:r>
      <w:r w:rsidRPr="003C4385">
        <w:rPr>
          <w:rFonts w:ascii="Times New Roman" w:hAnsi="Times New Roman"/>
          <w:szCs w:val="21"/>
        </w:rPr>
        <w:t xml:space="preserve"> </w:t>
      </w:r>
      <w:r w:rsidRPr="003C4385">
        <w:rPr>
          <w:rFonts w:ascii="Times New Roman" w:hAnsi="Times New Roman"/>
          <w:szCs w:val="21"/>
        </w:rPr>
        <w:t>交流机制，大大提高了学生工作的效率。</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3.2 </w:t>
      </w:r>
      <w:r w:rsidRPr="003C4385">
        <w:rPr>
          <w:rFonts w:ascii="Times New Roman" w:hAnsi="Times New Roman"/>
          <w:szCs w:val="21"/>
        </w:rPr>
        <w:t>学生事务数据管理平台技术要求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、学工数据互通、共享，保持学生数据的一致性、及时性、有效性；</w:t>
      </w:r>
      <w:r w:rsidRPr="003C4385">
        <w:rPr>
          <w:rFonts w:ascii="Times New Roman" w:hAnsi="Times New Roman"/>
          <w:szCs w:val="21"/>
        </w:rPr>
        <w:t xml:space="preserve"> </w:t>
      </w:r>
      <w:r w:rsidRPr="003C4385">
        <w:rPr>
          <w:rFonts w:ascii="Times New Roman" w:hAnsi="Times New Roman"/>
          <w:szCs w:val="21"/>
        </w:rPr>
        <w:t>可以通过多种方式同其他部门</w:t>
      </w:r>
      <w:r w:rsidRPr="003C4385">
        <w:rPr>
          <w:rFonts w:ascii="Times New Roman" w:hAnsi="Times New Roman"/>
          <w:szCs w:val="21"/>
        </w:rPr>
        <w:t xml:space="preserve"> </w:t>
      </w:r>
      <w:r w:rsidRPr="003C4385">
        <w:rPr>
          <w:rFonts w:ascii="Times New Roman" w:hAnsi="Times New Roman"/>
          <w:szCs w:val="21"/>
        </w:rPr>
        <w:t>（如教务等）</w:t>
      </w:r>
      <w:r w:rsidRPr="003C4385">
        <w:rPr>
          <w:rFonts w:ascii="Times New Roman" w:hAnsi="Times New Roman"/>
          <w:szCs w:val="21"/>
        </w:rPr>
        <w:t xml:space="preserve"> </w:t>
      </w:r>
      <w:r w:rsidRPr="003C4385">
        <w:rPr>
          <w:rFonts w:ascii="Times New Roman" w:hAnsi="Times New Roman"/>
          <w:szCs w:val="21"/>
        </w:rPr>
        <w:t>进行数据对接，实现学生基本</w:t>
      </w:r>
      <w:r w:rsidRPr="003C4385">
        <w:rPr>
          <w:rFonts w:ascii="Times New Roman" w:hAnsi="Times New Roman"/>
          <w:szCs w:val="21"/>
        </w:rPr>
        <w:t xml:space="preserve"> </w:t>
      </w:r>
      <w:r w:rsidRPr="003C4385">
        <w:rPr>
          <w:rFonts w:ascii="Times New Roman" w:hAnsi="Times New Roman"/>
          <w:szCs w:val="21"/>
        </w:rPr>
        <w:t>数据的互通和共享。同时，定时的数据更新保证了数据的及时和有效，消除了</w:t>
      </w:r>
      <w:r w:rsidRPr="003C4385">
        <w:rPr>
          <w:rFonts w:ascii="Times New Roman" w:hAnsi="Times New Roman"/>
          <w:szCs w:val="21"/>
        </w:rPr>
        <w:t>“</w:t>
      </w:r>
      <w:r w:rsidRPr="003C4385">
        <w:rPr>
          <w:rFonts w:ascii="Times New Roman" w:hAnsi="Times New Roman"/>
          <w:szCs w:val="21"/>
        </w:rPr>
        <w:t>信</w:t>
      </w:r>
      <w:r w:rsidRPr="003C4385">
        <w:rPr>
          <w:rFonts w:ascii="Times New Roman" w:hAnsi="Times New Roman"/>
          <w:szCs w:val="21"/>
        </w:rPr>
        <w:t xml:space="preserve"> </w:t>
      </w:r>
      <w:r w:rsidRPr="003C4385">
        <w:rPr>
          <w:rFonts w:ascii="Times New Roman" w:hAnsi="Times New Roman"/>
          <w:szCs w:val="21"/>
        </w:rPr>
        <w:t>息孤岛</w:t>
      </w:r>
      <w:r w:rsidRPr="003C4385">
        <w:rPr>
          <w:rFonts w:ascii="Times New Roman" w:hAnsi="Times New Roman"/>
          <w:szCs w:val="21"/>
        </w:rPr>
        <w:t>”</w:t>
      </w:r>
      <w:r w:rsidRPr="003C4385">
        <w:rPr>
          <w:rFonts w:ascii="Times New Roman" w:hAnsi="Times New Roman"/>
          <w:szCs w:val="21"/>
        </w:rPr>
        <w:t>。</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 2</w:t>
      </w:r>
      <w:r w:rsidRPr="003C4385">
        <w:rPr>
          <w:rFonts w:ascii="Times New Roman" w:hAnsi="Times New Roman"/>
          <w:szCs w:val="21"/>
        </w:rPr>
        <w:t>、在统一的学工管理上平台实现数据互通和工作协同；</w:t>
      </w:r>
      <w:r w:rsidRPr="003C4385">
        <w:rPr>
          <w:rFonts w:ascii="Times New Roman" w:hAnsi="Times New Roman"/>
          <w:szCs w:val="21"/>
        </w:rPr>
        <w:t xml:space="preserve"> </w:t>
      </w:r>
      <w:r w:rsidRPr="003C4385">
        <w:rPr>
          <w:rFonts w:ascii="Times New Roman" w:hAnsi="Times New Roman"/>
          <w:szCs w:val="21"/>
        </w:rPr>
        <w:t>通过本系统，学生处内部各科室之间，学生处与院系、辅导员、学生之间可</w:t>
      </w:r>
      <w:r w:rsidRPr="003C4385">
        <w:rPr>
          <w:rFonts w:ascii="Times New Roman" w:hAnsi="Times New Roman"/>
          <w:szCs w:val="21"/>
        </w:rPr>
        <w:t xml:space="preserve"> </w:t>
      </w:r>
      <w:r w:rsidRPr="003C4385">
        <w:rPr>
          <w:rFonts w:ascii="Times New Roman" w:hAnsi="Times New Roman"/>
          <w:szCs w:val="21"/>
        </w:rPr>
        <w:t>以达到信息及时互通</w:t>
      </w:r>
      <w:r w:rsidRPr="003C4385">
        <w:rPr>
          <w:rFonts w:ascii="Times New Roman" w:hAnsi="Times New Roman"/>
          <w:szCs w:val="21"/>
        </w:rPr>
        <w:t xml:space="preserve"> </w:t>
      </w:r>
      <w:r w:rsidRPr="003C4385">
        <w:rPr>
          <w:rFonts w:ascii="Times New Roman" w:hAnsi="Times New Roman"/>
          <w:szCs w:val="21"/>
        </w:rPr>
        <w:t>（如：学生和老师都可以及时看到学生申请目前处在什么</w:t>
      </w:r>
      <w:r w:rsidRPr="003C4385">
        <w:rPr>
          <w:rFonts w:ascii="Times New Roman" w:hAnsi="Times New Roman"/>
          <w:szCs w:val="21"/>
        </w:rPr>
        <w:t xml:space="preserve"> </w:t>
      </w:r>
      <w:r w:rsidRPr="003C4385">
        <w:rPr>
          <w:rFonts w:ascii="Times New Roman" w:hAnsi="Times New Roman"/>
          <w:szCs w:val="21"/>
        </w:rPr>
        <w:t>状态</w:t>
      </w:r>
      <w:r w:rsidRPr="003C4385">
        <w:rPr>
          <w:rFonts w:ascii="Times New Roman" w:hAnsi="Times New Roman"/>
          <w:szCs w:val="21"/>
        </w:rPr>
        <w:t>,</w:t>
      </w:r>
      <w:r w:rsidRPr="003C4385">
        <w:rPr>
          <w:rFonts w:ascii="Times New Roman" w:hAnsi="Times New Roman"/>
          <w:szCs w:val="21"/>
        </w:rPr>
        <w:t>奖惩和资助之间数据共享），通过申请和审核、流程的自动扭转，做到协同</w:t>
      </w:r>
      <w:r w:rsidRPr="003C4385">
        <w:rPr>
          <w:rFonts w:ascii="Times New Roman" w:hAnsi="Times New Roman"/>
          <w:szCs w:val="21"/>
        </w:rPr>
        <w:t xml:space="preserve"> </w:t>
      </w:r>
      <w:r w:rsidRPr="003C4385">
        <w:rPr>
          <w:rFonts w:ascii="Times New Roman" w:hAnsi="Times New Roman"/>
          <w:szCs w:val="21"/>
        </w:rPr>
        <w:t>工作。同时，网络化的申请和审核可有效缓解由于多校区带来的空间上的限制。</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 3</w:t>
      </w:r>
      <w:r w:rsidRPr="003C4385">
        <w:rPr>
          <w:rFonts w:ascii="Times New Roman" w:hAnsi="Times New Roman"/>
          <w:szCs w:val="21"/>
        </w:rPr>
        <w:t>、基于业务构建平台、丰富的配置性信息，使得系统能很好的应对学校业务的调整；</w:t>
      </w:r>
      <w:r w:rsidRPr="003C4385">
        <w:rPr>
          <w:rFonts w:ascii="Times New Roman" w:hAnsi="Times New Roman"/>
          <w:szCs w:val="21"/>
        </w:rPr>
        <w:t xml:space="preserve"> </w:t>
      </w:r>
      <w:r w:rsidRPr="003C4385">
        <w:rPr>
          <w:rFonts w:ascii="Times New Roman" w:hAnsi="Times New Roman"/>
          <w:szCs w:val="21"/>
        </w:rPr>
        <w:t>每个子系统中都有专门的配置模块，这些配置性的信息影响着学生、辅导员、院系等用户的操作，体现着学校的管理思想，支持着业务的调整。同时，学生事务数据管理平台采用业务构建平台，可满足系统的快速开发，为系统的易扩展性和易维护性提</w:t>
      </w:r>
      <w:r w:rsidRPr="003C4385">
        <w:rPr>
          <w:rFonts w:ascii="Times New Roman" w:hAnsi="Times New Roman"/>
          <w:szCs w:val="21"/>
        </w:rPr>
        <w:t xml:space="preserve"> </w:t>
      </w:r>
      <w:r w:rsidRPr="003C4385">
        <w:rPr>
          <w:rFonts w:ascii="Times New Roman" w:hAnsi="Times New Roman"/>
          <w:szCs w:val="21"/>
        </w:rPr>
        <w:t>供了基础。</w:t>
      </w:r>
      <w:r w:rsidRPr="003C4385">
        <w:rPr>
          <w:rFonts w:ascii="Times New Roman" w:hAnsi="Times New Roman"/>
          <w:szCs w:val="21"/>
        </w:rPr>
        <w:t xml:space="preserve"> </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、采用学校统一的标准和规范；采用学校统一的标准和规范，可保障数据的自由流通，实现良好的跨平台能力。</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 5</w:t>
      </w:r>
      <w:r w:rsidRPr="003C4385">
        <w:rPr>
          <w:rFonts w:ascii="Times New Roman" w:hAnsi="Times New Roman"/>
          <w:szCs w:val="21"/>
        </w:rPr>
        <w:t>、灵活的资格和数量校验；可自定义资格和数量限制，同时系统可根据设定好的资格和数量限制，对不满足资格的学生进行自动过滤，对于超过审核人数的审核操作进行提示和控制，从而在管理和操作上逐步减轻学工老师工作量。</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 6</w:t>
      </w:r>
      <w:r w:rsidRPr="003C4385">
        <w:rPr>
          <w:rFonts w:ascii="Times New Roman" w:hAnsi="Times New Roman"/>
          <w:szCs w:val="21"/>
        </w:rPr>
        <w:t>、便捷的数据上报和信息统计；大量采用统一编码的学工数据，方便灵活的报表功能，满足数据上报的要求，以及校外单位的数据需要，如银行、保险公司等。</w:t>
      </w:r>
      <w:r w:rsidRPr="003C4385">
        <w:rPr>
          <w:rFonts w:ascii="Times New Roman" w:hAnsi="Times New Roman"/>
          <w:szCs w:val="21"/>
        </w:rPr>
        <w:t xml:space="preserve"> </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7</w:t>
      </w:r>
      <w:r w:rsidRPr="003C4385">
        <w:rPr>
          <w:rFonts w:ascii="Times New Roman" w:hAnsi="Times New Roman"/>
          <w:szCs w:val="21"/>
        </w:rPr>
        <w:t>、模块化、组件化的软件结构，便于拆分组合；</w:t>
      </w:r>
      <w:r w:rsidRPr="003C4385">
        <w:rPr>
          <w:rFonts w:ascii="Times New Roman" w:hAnsi="Times New Roman"/>
          <w:szCs w:val="21"/>
        </w:rPr>
        <w:t xml:space="preserve"> </w:t>
      </w:r>
      <w:r w:rsidRPr="003C4385">
        <w:rPr>
          <w:rFonts w:ascii="Times New Roman" w:hAnsi="Times New Roman"/>
          <w:szCs w:val="21"/>
        </w:rPr>
        <w:t>各个子系统可以自由拆分、组合，最大限度满足不同高校的个性化需求，满足处在信息化建设的不同阶段、不同规模的高校学生事务数据管理平台建设的需要。</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 8</w:t>
      </w:r>
      <w:r w:rsidRPr="003C4385">
        <w:rPr>
          <w:rFonts w:ascii="Times New Roman" w:hAnsi="Times New Roman"/>
          <w:szCs w:val="21"/>
        </w:rPr>
        <w:t>、灵活、方便的权限配置；采用</w:t>
      </w:r>
      <w:r w:rsidRPr="003C4385">
        <w:rPr>
          <w:rFonts w:ascii="Times New Roman" w:hAnsi="Times New Roman"/>
          <w:szCs w:val="21"/>
        </w:rPr>
        <w:t xml:space="preserve"> RBAC</w:t>
      </w:r>
      <w:r w:rsidRPr="003C4385">
        <w:rPr>
          <w:rFonts w:ascii="Times New Roman" w:hAnsi="Times New Roman"/>
          <w:szCs w:val="21"/>
        </w:rPr>
        <w:t>权限模型，通过用户、用户组、角色、权限关系定义，逐级分配和组合，使得权限的配置更加便利。同时，动态用户组的设立，更是使得系统</w:t>
      </w:r>
      <w:r w:rsidRPr="003C4385">
        <w:rPr>
          <w:rFonts w:ascii="Times New Roman" w:hAnsi="Times New Roman"/>
          <w:szCs w:val="21"/>
        </w:rPr>
        <w:t xml:space="preserve"> </w:t>
      </w:r>
      <w:r w:rsidRPr="003C4385">
        <w:rPr>
          <w:rFonts w:ascii="Times New Roman" w:hAnsi="Times New Roman"/>
          <w:szCs w:val="21"/>
        </w:rPr>
        <w:t>在权限配置方面如虎添翼。</w:t>
      </w:r>
      <w:r w:rsidRPr="003C4385">
        <w:rPr>
          <w:rFonts w:ascii="Times New Roman" w:hAnsi="Times New Roman"/>
          <w:szCs w:val="21"/>
        </w:rPr>
        <w:t xml:space="preserve"> </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9</w:t>
      </w:r>
      <w:r w:rsidRPr="003C4385">
        <w:rPr>
          <w:rFonts w:ascii="Times New Roman" w:hAnsi="Times New Roman"/>
          <w:szCs w:val="21"/>
        </w:rPr>
        <w:t>、基于先进成熟的技术，提供强大的网上服务；基于先进的</w:t>
      </w:r>
      <w:r w:rsidRPr="003C4385">
        <w:rPr>
          <w:rFonts w:ascii="Times New Roman" w:hAnsi="Times New Roman"/>
          <w:szCs w:val="21"/>
        </w:rPr>
        <w:t xml:space="preserve"> J2EE </w:t>
      </w:r>
      <w:r w:rsidRPr="003C4385">
        <w:rPr>
          <w:rFonts w:ascii="Times New Roman" w:hAnsi="Times New Roman"/>
          <w:szCs w:val="21"/>
        </w:rPr>
        <w:t>体系架构，为业务系统的稳定性和和数据的一致性提供了有力保证。</w:t>
      </w:r>
      <w:r w:rsidRPr="003C4385">
        <w:rPr>
          <w:rFonts w:ascii="Times New Roman" w:hAnsi="Times New Roman"/>
          <w:szCs w:val="21"/>
        </w:rPr>
        <w:t xml:space="preserve"> </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lastRenderedPageBreak/>
        <w:t>10</w:t>
      </w:r>
      <w:r w:rsidRPr="003C4385">
        <w:rPr>
          <w:rFonts w:ascii="Times New Roman" w:hAnsi="Times New Roman"/>
          <w:szCs w:val="21"/>
        </w:rPr>
        <w:t>、采用安全可靠的体系架构，全面的安全策略。可通过统一身份认证，实现业务数据和身份认证数据分离，同时提供对用户</w:t>
      </w:r>
      <w:r w:rsidRPr="003C4385">
        <w:rPr>
          <w:rFonts w:ascii="Times New Roman" w:hAnsi="Times New Roman"/>
          <w:szCs w:val="21"/>
        </w:rPr>
        <w:t xml:space="preserve"> </w:t>
      </w:r>
      <w:r w:rsidRPr="003C4385">
        <w:rPr>
          <w:rFonts w:ascii="Times New Roman" w:hAnsi="Times New Roman"/>
          <w:szCs w:val="21"/>
        </w:rPr>
        <w:t>信息、用户访问、数据传输、数据存储等多方面的安全控制，确保学工数据管理</w:t>
      </w:r>
      <w:r w:rsidRPr="003C4385">
        <w:rPr>
          <w:rFonts w:ascii="Times New Roman" w:hAnsi="Times New Roman"/>
          <w:szCs w:val="21"/>
        </w:rPr>
        <w:t xml:space="preserve"> </w:t>
      </w:r>
      <w:r w:rsidRPr="003C4385">
        <w:rPr>
          <w:rFonts w:ascii="Times New Roman" w:hAnsi="Times New Roman"/>
          <w:szCs w:val="21"/>
        </w:rPr>
        <w:t>的可靠性和安全性。</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3.3 </w:t>
      </w:r>
      <w:r w:rsidRPr="003C4385">
        <w:rPr>
          <w:rFonts w:ascii="Times New Roman" w:hAnsi="Times New Roman"/>
          <w:szCs w:val="21"/>
        </w:rPr>
        <w:t>学生事务数据管理平台功能要求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、辅导员管理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）辅导员信息管理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属性包括：辅导员的工号、姓名、出生日期、毕业院校、负责班级，各年级班主任基本信息（班级、工号、姓名及其他基本信息，班主任现在由校方的老师兼任）、兼职部门工作、所属学院；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功能包括：按照工号、姓名、院系、班级等条件查询、导出，添加、修改、删除、批量删除相关功能。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）班级信息管理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属性包括：班级名称、编号、学院、备注、是否可用状态、班主任工号、辅导员工号。</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功能包括：添加、修改、查询、删除、批量删除、批量导入相关操作。</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、学生信息管理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）基本信息管理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属性包括：姓名、班级、学号、联系方式、身份证号码、卡号、家庭住处、父母单位及联系方式、宿舍楼栋号、奖助贷情况、担任干部情况、星级宿舍、组织发展情况、社会时间情况等。</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功能包括：学生基本信息数据共享库推送到学生事务数据管理平台中，具体推送的机制及具体字段需要协商而定；提供查询、导出</w:t>
      </w:r>
      <w:r w:rsidRPr="003C4385">
        <w:rPr>
          <w:rFonts w:ascii="Times New Roman" w:hAnsi="Times New Roman"/>
          <w:szCs w:val="21"/>
        </w:rPr>
        <w:t>Excel</w:t>
      </w:r>
      <w:r w:rsidRPr="003C4385">
        <w:rPr>
          <w:rFonts w:ascii="Times New Roman" w:hAnsi="Times New Roman"/>
          <w:szCs w:val="21"/>
        </w:rPr>
        <w:t>、打印功能，提供属性新增、修改、删除功能。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）学生档案信息查询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按照学号、姓名，查询学生的档案信息。包括：学生的所有的信息。</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）学生学籍查询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支持学号、姓名、班级、年级、学院查询，并支持导出</w:t>
      </w:r>
      <w:r w:rsidRPr="003C4385">
        <w:rPr>
          <w:rFonts w:ascii="Times New Roman" w:hAnsi="Times New Roman"/>
          <w:szCs w:val="21"/>
        </w:rPr>
        <w:t>Excel.</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、学生资助管理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）困难生管理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属性包括：学号、姓名、申请时间、申请金额、理由、贫困类型、审核时间、审核人、审批状态、审核意见</w:t>
      </w:r>
      <w:r w:rsidRPr="003C4385">
        <w:rPr>
          <w:rFonts w:ascii="Times New Roman" w:hAnsi="Times New Roman"/>
          <w:szCs w:val="21"/>
        </w:rPr>
        <w:t xml:space="preserve"> </w:t>
      </w:r>
      <w:r w:rsidRPr="003C4385">
        <w:rPr>
          <w:rFonts w:ascii="Times New Roman" w:hAnsi="Times New Roman"/>
          <w:szCs w:val="21"/>
        </w:rPr>
        <w:t>。</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功能包括：按照学院、姓名、学号、贫困类型、申请时间查询。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业务系统功能包括：添加、修改、删除、批量删除、导出</w:t>
      </w:r>
      <w:r w:rsidRPr="003C4385">
        <w:rPr>
          <w:rFonts w:ascii="Times New Roman" w:hAnsi="Times New Roman"/>
          <w:szCs w:val="21"/>
        </w:rPr>
        <w:t>Excel</w:t>
      </w:r>
      <w:r w:rsidRPr="003C4385">
        <w:rPr>
          <w:rFonts w:ascii="Times New Roman" w:hAnsi="Times New Roman"/>
          <w:szCs w:val="21"/>
        </w:rPr>
        <w:t>相关功能。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）学生</w:t>
      </w:r>
      <w:proofErr w:type="gramStart"/>
      <w:r w:rsidRPr="003C4385">
        <w:rPr>
          <w:rFonts w:ascii="Times New Roman" w:hAnsi="Times New Roman"/>
          <w:szCs w:val="21"/>
        </w:rPr>
        <w:t>医</w:t>
      </w:r>
      <w:proofErr w:type="gramEnd"/>
      <w:r w:rsidRPr="003C4385">
        <w:rPr>
          <w:rFonts w:ascii="Times New Roman" w:hAnsi="Times New Roman"/>
          <w:szCs w:val="21"/>
        </w:rPr>
        <w:t>保管理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属性包括：学号、姓名、户口性质、社保卡号、申请类型、审核时间、审核人、审批状态、审核意见</w:t>
      </w:r>
      <w:r w:rsidRPr="003C4385">
        <w:rPr>
          <w:rFonts w:ascii="Times New Roman" w:hAnsi="Times New Roman"/>
          <w:szCs w:val="21"/>
        </w:rPr>
        <w:t xml:space="preserve"> </w:t>
      </w:r>
      <w:r w:rsidRPr="003C4385">
        <w:rPr>
          <w:rFonts w:ascii="Times New Roman" w:hAnsi="Times New Roman"/>
          <w:szCs w:val="21"/>
        </w:rPr>
        <w:t>。</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功能包括：按照学院、姓名、学号、申请类型查询。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业务功能包括：添加、修改、删除、批量删除、导出</w:t>
      </w:r>
      <w:r w:rsidRPr="003C4385">
        <w:rPr>
          <w:rFonts w:ascii="Times New Roman" w:hAnsi="Times New Roman"/>
          <w:szCs w:val="21"/>
        </w:rPr>
        <w:t>Excel</w:t>
      </w:r>
      <w:r w:rsidRPr="003C4385">
        <w:rPr>
          <w:rFonts w:ascii="Times New Roman" w:hAnsi="Times New Roman"/>
          <w:szCs w:val="21"/>
        </w:rPr>
        <w:t>相关功能。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lastRenderedPageBreak/>
        <w:t>4</w:t>
      </w:r>
      <w:r w:rsidRPr="003C4385">
        <w:rPr>
          <w:rFonts w:ascii="Times New Roman" w:hAnsi="Times New Roman"/>
          <w:szCs w:val="21"/>
        </w:rPr>
        <w:t>、学生奖惩管理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）学生违纪管理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属性包括：学号、姓名、违纪时间、性质、违纪情况说明、违纪处理情况、处理时间。</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功能包括：新增、修改、删除、批量删除、查询、导出</w:t>
      </w:r>
      <w:r w:rsidRPr="003C4385">
        <w:rPr>
          <w:rFonts w:ascii="Times New Roman" w:hAnsi="Times New Roman"/>
          <w:szCs w:val="21"/>
        </w:rPr>
        <w:t>Excel</w:t>
      </w:r>
      <w:r w:rsidRPr="003C4385">
        <w:rPr>
          <w:rFonts w:ascii="Times New Roman" w:hAnsi="Times New Roman"/>
          <w:szCs w:val="21"/>
        </w:rPr>
        <w:t>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）先进个人管理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属性包括：学号、姓名、申请时间、荣誉称号、附件</w:t>
      </w:r>
      <w:proofErr w:type="spellStart"/>
      <w:r w:rsidRPr="003C4385">
        <w:rPr>
          <w:rFonts w:ascii="Times New Roman" w:hAnsi="Times New Roman"/>
          <w:szCs w:val="21"/>
        </w:rPr>
        <w:t>url</w:t>
      </w:r>
      <w:proofErr w:type="spellEnd"/>
      <w:r w:rsidRPr="003C4385">
        <w:rPr>
          <w:rFonts w:ascii="Times New Roman" w:hAnsi="Times New Roman"/>
          <w:szCs w:val="21"/>
        </w:rPr>
        <w:t>、审核时间、审核意见。</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业务系统功能包括：新增、修改、删除、批量删除、导出</w:t>
      </w:r>
      <w:r w:rsidRPr="003C4385">
        <w:rPr>
          <w:rFonts w:ascii="Times New Roman" w:hAnsi="Times New Roman"/>
          <w:szCs w:val="21"/>
        </w:rPr>
        <w:t>Excel</w:t>
      </w:r>
      <w:r w:rsidRPr="003C4385">
        <w:rPr>
          <w:rFonts w:ascii="Times New Roman" w:hAnsi="Times New Roman"/>
          <w:szCs w:val="21"/>
        </w:rPr>
        <w:t>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）先进集体管理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属性包括：院系、专业、班级、获奖年份、社会实践、获奖情况、申请时间等。</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业务系统功能包括：新增、修改、删除、批量删除、导出</w:t>
      </w:r>
      <w:r w:rsidRPr="003C4385">
        <w:rPr>
          <w:rFonts w:ascii="Times New Roman" w:hAnsi="Times New Roman"/>
          <w:szCs w:val="21"/>
        </w:rPr>
        <w:t>Excel</w:t>
      </w:r>
      <w:r w:rsidRPr="003C4385">
        <w:rPr>
          <w:rFonts w:ascii="Times New Roman" w:hAnsi="Times New Roman"/>
          <w:szCs w:val="21"/>
        </w:rPr>
        <w:t>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）优秀毕业生管理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属性包括：院系、专业、班级、辅导员、学号、姓名、奖惩情况、申请理由、年份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业务系统功能包括：新增、修改、删除、批量删除、导出</w:t>
      </w:r>
      <w:r w:rsidRPr="003C4385">
        <w:rPr>
          <w:rFonts w:ascii="Times New Roman" w:hAnsi="Times New Roman"/>
          <w:szCs w:val="21"/>
        </w:rPr>
        <w:t>Excel</w:t>
      </w:r>
      <w:r w:rsidRPr="003C4385">
        <w:rPr>
          <w:rFonts w:ascii="Times New Roman" w:hAnsi="Times New Roman"/>
          <w:szCs w:val="21"/>
        </w:rPr>
        <w:t>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、日常事务管理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）学生请假管理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属性包括：请假人姓名、学号、请假时间、假期开始时间、结束时间、请假理由、请假类型、审批人、审批时间、审批意见、备注。</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业务系统功能包括：添加、修改、删除、批量删除、查询、统计、导出功能。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）节假日离校管理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属性包括：请假人姓名、学号、请假时间、离校类型、离校时间、结束时间、请假理由、审批人、审批时间、审批意见、备注。</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业务系统功能包括：添加、修改、删除、批量删除、查询、统计、导出功能。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、学生宿舍管理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）宿舍信息管理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属性包括：宿舍编号、校区、小区名称、楼号、房间号、床位号</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业务系统功能包括：添加、修改、删除、批量删除、查询、统计、导出功能。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）党员示范性宿舍</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属性包括：宿舍编号、校区、小区名称、楼号、房间号、获奖学年</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业务系统功能包括：添加、修改、删除、批量删除、查询、统计、导出功能。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）文明标兵宿舍</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属性包括：宿舍编号、校区、小区名称、楼号、房间号、床位号、获奖学年</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lastRenderedPageBreak/>
        <w:t>业务系统功能包括：添加、修改、删除、批量删除、查询、统计、导出功能。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、系统管理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）角色权限管理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对应不同用户划分不同的角色。</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）菜单管理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对菜单维护，包括添加、修改、删除功能。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）用户管理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对用户维护，其中包括查询、分页、新增数据、编辑、删除、删除选中、导出数据、导入全部功能。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）数据字典值</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对数据字典维护，包括显示所有数据字典项、添加字典、修改字典、字典数据列表新增、查询、编辑、禁用功能。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）角色用户管理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对角色用户维护，包括显示角色菜单和用户列表、新增用户、用户查询功能。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）角色定义</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对角色维护，包括查询、分页、条件查询、编辑、删除、新增数据功能。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7</w:t>
      </w:r>
      <w:r w:rsidRPr="003C4385">
        <w:rPr>
          <w:rFonts w:ascii="Times New Roman" w:hAnsi="Times New Roman"/>
          <w:szCs w:val="21"/>
        </w:rPr>
        <w:t>）日志管理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记录各个模块的操作动作，可统计每个学院所发起的浏览量。</w:t>
      </w:r>
    </w:p>
    <w:p w:rsidR="009002F6" w:rsidRPr="003C4385" w:rsidRDefault="009002F6" w:rsidP="009002F6">
      <w:pPr>
        <w:spacing w:line="360" w:lineRule="auto"/>
        <w:rPr>
          <w:rFonts w:ascii="Times New Roman" w:hAnsi="Times New Roman"/>
          <w:b/>
          <w:szCs w:val="21"/>
        </w:rPr>
      </w:pPr>
      <w:r w:rsidRPr="003C4385">
        <w:rPr>
          <w:rFonts w:ascii="Times New Roman" w:hAnsi="Times New Roman"/>
          <w:b/>
          <w:szCs w:val="21"/>
        </w:rPr>
        <w:t>4</w:t>
      </w:r>
      <w:r w:rsidRPr="003C4385">
        <w:rPr>
          <w:rFonts w:ascii="Times New Roman" w:hAnsi="Times New Roman"/>
          <w:b/>
          <w:szCs w:val="21"/>
        </w:rPr>
        <w:t>．迎新管理系统建设：</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4.1 </w:t>
      </w:r>
      <w:r w:rsidRPr="003C4385">
        <w:rPr>
          <w:rFonts w:ascii="Times New Roman" w:hAnsi="Times New Roman"/>
          <w:szCs w:val="21"/>
        </w:rPr>
        <w:t>迎新管理系统建设目标</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学校通过构建以学生线上自主完成信息报到为主、线下服务为辅的全新服务平台，实现迎新工作多终端、跨部门、流程化的全面协同管理，新生在家可以使用</w:t>
      </w:r>
      <w:r w:rsidRPr="003C4385">
        <w:rPr>
          <w:rFonts w:ascii="Times New Roman" w:hAnsi="Times New Roman"/>
          <w:szCs w:val="21"/>
        </w:rPr>
        <w:t>PC\</w:t>
      </w:r>
      <w:r w:rsidRPr="003C4385">
        <w:rPr>
          <w:rFonts w:ascii="Times New Roman" w:hAnsi="Times New Roman"/>
          <w:szCs w:val="21"/>
        </w:rPr>
        <w:t>手机办理入学相关手续，彻底改变传统的现场迎新方式，提升迎新服务的效率和质量，增强学生的互动和服务体验，全面实现学校学生服务管理信息化。</w:t>
      </w:r>
      <w:r w:rsidRPr="003C4385">
        <w:rPr>
          <w:rFonts w:ascii="Times New Roman" w:hAnsi="Times New Roman"/>
          <w:szCs w:val="21"/>
        </w:rPr>
        <w:t xml:space="preserve"> </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构建迎新管理系统，主要包括招生信息、分班信息、宿舍信息的导入；新生信息采集、绿色通道申请等预报到流程、现场报到功能、全过程信息统计等功能，并将迎新系统和学校统一身份认证平台、一站式流程服务平台、财务缴费平台、考试系统、</w:t>
      </w:r>
      <w:proofErr w:type="gramStart"/>
      <w:r w:rsidRPr="003C4385">
        <w:rPr>
          <w:rFonts w:ascii="Times New Roman" w:hAnsi="Times New Roman"/>
          <w:szCs w:val="21"/>
        </w:rPr>
        <w:t>宿管系统</w:t>
      </w:r>
      <w:proofErr w:type="gramEnd"/>
      <w:r w:rsidRPr="003C4385">
        <w:rPr>
          <w:rFonts w:ascii="Times New Roman" w:hAnsi="Times New Roman"/>
          <w:szCs w:val="21"/>
        </w:rPr>
        <w:t>等进行集成，实现各部门、各环节协同管理。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4.2 </w:t>
      </w:r>
      <w:r w:rsidRPr="003C4385">
        <w:rPr>
          <w:rFonts w:ascii="Times New Roman" w:hAnsi="Times New Roman"/>
          <w:szCs w:val="21"/>
        </w:rPr>
        <w:t>迎新管理系统技术要求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、内部一致性：</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基于流程先行、积累数据、逐步发展的建设思路，要求针对具体的业务和服务信息化工作，采用与一站</w:t>
      </w:r>
      <w:proofErr w:type="gramStart"/>
      <w:r w:rsidRPr="003C4385">
        <w:rPr>
          <w:rFonts w:ascii="Times New Roman" w:hAnsi="Times New Roman"/>
          <w:szCs w:val="21"/>
        </w:rPr>
        <w:t>式业务</w:t>
      </w:r>
      <w:proofErr w:type="gramEnd"/>
      <w:r w:rsidRPr="003C4385">
        <w:rPr>
          <w:rFonts w:ascii="Times New Roman" w:hAnsi="Times New Roman"/>
          <w:szCs w:val="21"/>
        </w:rPr>
        <w:t>流程平台一致的设计与实现思路，在开发时依赖一致的内部组件和基础平台；在信息输入和信息输出设计、开放接口的设计上，同样遵循一致的规范化范式；实现对于系统中各类上层具备差异的业务和服务流程，在技术规范、信息结构、系统实现和平台运行等多角度均具备内部一致性。</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lastRenderedPageBreak/>
        <w:t>2</w:t>
      </w:r>
      <w:r w:rsidRPr="003C4385">
        <w:rPr>
          <w:rFonts w:ascii="Times New Roman" w:hAnsi="Times New Roman"/>
          <w:szCs w:val="21"/>
        </w:rPr>
        <w:t>、开放性和</w:t>
      </w:r>
      <w:proofErr w:type="gramStart"/>
      <w:r w:rsidRPr="003C4385">
        <w:rPr>
          <w:rFonts w:ascii="Times New Roman" w:hAnsi="Times New Roman"/>
          <w:szCs w:val="21"/>
        </w:rPr>
        <w:t>可</w:t>
      </w:r>
      <w:proofErr w:type="gramEnd"/>
      <w:r w:rsidRPr="003C4385">
        <w:rPr>
          <w:rFonts w:ascii="Times New Roman" w:hAnsi="Times New Roman"/>
          <w:szCs w:val="21"/>
        </w:rPr>
        <w:t>扩展性：</w:t>
      </w:r>
      <w:r w:rsidRPr="003C4385">
        <w:rPr>
          <w:rFonts w:ascii="Times New Roman" w:hAnsi="Times New Roman"/>
          <w:szCs w:val="21"/>
        </w:rPr>
        <w:t xml:space="preserve"> </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）要求迎新管理系统的组件具备良好的开放性和兼容性，遵循业界相关的统一标准，支持各类操作系统、软件环境、数据库体系和中间件等；能通过开发接口进行信息的输入、输出，与第三</w:t>
      </w:r>
      <w:proofErr w:type="gramStart"/>
      <w:r w:rsidRPr="003C4385">
        <w:rPr>
          <w:rFonts w:ascii="Times New Roman" w:hAnsi="Times New Roman"/>
          <w:szCs w:val="21"/>
        </w:rPr>
        <w:t>方应用</w:t>
      </w:r>
      <w:proofErr w:type="gramEnd"/>
      <w:r w:rsidRPr="003C4385">
        <w:rPr>
          <w:rFonts w:ascii="Times New Roman" w:hAnsi="Times New Roman"/>
          <w:szCs w:val="21"/>
        </w:rPr>
        <w:t>或系统进行通信，实现信息开放。在宏观层面为多类系统协同运行提供支撑。</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）要求系统具备良好的可扩展性和</w:t>
      </w:r>
      <w:proofErr w:type="gramStart"/>
      <w:r w:rsidRPr="003C4385">
        <w:rPr>
          <w:rFonts w:ascii="Times New Roman" w:hAnsi="Times New Roman"/>
          <w:szCs w:val="21"/>
        </w:rPr>
        <w:t>可</w:t>
      </w:r>
      <w:proofErr w:type="gramEnd"/>
      <w:r w:rsidRPr="003C4385">
        <w:rPr>
          <w:rFonts w:ascii="Times New Roman" w:hAnsi="Times New Roman"/>
          <w:szCs w:val="21"/>
        </w:rPr>
        <w:t>伸缩性，以保证各类外部和内部原因驱动的业务系统自身的不断调整、修改和优化工作，并保证系统本身的正确运行。</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）要求支持标准的基于平台的二次开发接口，通过成熟的二次开发语言能够快速实现功能的增强和扩展。</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、标准化：</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采用业界主流标准与规范，遵循标准化原则，不依赖特定网络、系统软件与硬件，能够部署并运行在各种主流的软硬件环境中。</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、安全性：</w:t>
      </w:r>
      <w:r w:rsidRPr="003C4385">
        <w:rPr>
          <w:rFonts w:ascii="Times New Roman" w:hAnsi="Times New Roman"/>
          <w:szCs w:val="21"/>
        </w:rPr>
        <w:t xml:space="preserve"> </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要求系统具备完备的权限分级与审查体系，保证对系统用户操作权限的严格控制，从机制上禁止越权操作。引入角色体系，不同角色管理不同任务，相互之间禁止发生混淆。系统级的管理员可依规定进行权限的定制、发放和收回操作。</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）要求系统本身的运行环境，包括底层软件环境，数据库系统等安全，并通过足够的监控措施实时监控各类生产组件的运行状态；借助软</w:t>
      </w:r>
      <w:r w:rsidRPr="003C4385">
        <w:rPr>
          <w:rFonts w:ascii="Times New Roman" w:hAnsi="Times New Roman"/>
          <w:szCs w:val="21"/>
        </w:rPr>
        <w:t>/</w:t>
      </w:r>
      <w:r w:rsidRPr="003C4385">
        <w:rPr>
          <w:rFonts w:ascii="Times New Roman" w:hAnsi="Times New Roman"/>
          <w:szCs w:val="21"/>
        </w:rPr>
        <w:t>硬件防火墙，结合系统安全机制，实现对非授权访问和恶意访问的彻底屏蔽。同时，还要求保证系统内部信息的传输安全。</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、稳定性：</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）要求系统具有良好的稳定性，并能充分利用单位资源的服务能力，对单点失效有成熟的容错能力，且不因系统复杂度的增加影响系统自身稳定性。</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）要求对系统资源进行合理利用，避免过度占用，并在需要时主动释放资源以保证底层环境的最大稳定。</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、易升级、易维护：</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）采用独创的版本控制机制与更新包技术，简便快捷地完成版本升级。</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）坚持易维护原则，确保结构清晰、界面友好、操作简单、维护方便。</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4.3 </w:t>
      </w:r>
      <w:r w:rsidRPr="003C4385">
        <w:rPr>
          <w:rFonts w:ascii="Times New Roman" w:hAnsi="Times New Roman"/>
          <w:szCs w:val="21"/>
        </w:rPr>
        <w:t>迎新管理系统功能要求</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4.3.1</w:t>
      </w:r>
      <w:r w:rsidRPr="003C4385">
        <w:rPr>
          <w:rFonts w:ascii="Times New Roman" w:hAnsi="Times New Roman"/>
          <w:szCs w:val="21"/>
        </w:rPr>
        <w:t>教师管理平台</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、基本信息</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【管理员】可手动导入新生招生数据，导入内容包括：录取号、考生号、姓名、性别、出生日期、民族、政治面貌、身份证号、联系方式、录取院系、专业、生源地等信息。</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【管理员】可手动导入新生的辅导员信息，导入内容包括：考生号、辅导员工号、辅导员姓名、辅导员联系方式、助理班主任姓名。</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lastRenderedPageBreak/>
        <w:t>【管理员】可对于全部学生基本信息进行条件筛选查询。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【院系领导】【院系报到负责人】可对于自己负责院系内的学生基本信息进行条件筛选查询。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、住宿信息</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【管理员】可导入新生的住宿信息，导入内容包括学号、姓名、校区宿舍区、楼号、床号等信息。</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【管理员】可对于全部学生住宿信息进行条件筛选查询和编辑。</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【院系领导】【院系报到负责人】可对于自己负责院系内的学生住宿信息进行条件筛选查询。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、缴费管理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【管理员】可对于全部学生缴费信息进行条件筛选查询。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【院系领导】【院系报到负责人】可对于自己负责院系内的学生缴费信息进行条件筛选查询。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注：缴费信息来自于学校财务缴费平台。</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、学前教育</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【管理员】可新增、删除新生学习资料。</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、通知公告</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【管理员】可新增、删除迎新系统通知公告。</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、统计分析</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）新生人数统计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从性别、政治面貌两个维度对招生人数进行统计，并以饼状图的方式进行呈现。</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）现场报到统计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从学校、院系、专业、生源地等维度对现场报到情况进行统计，并以饼状图、柱状图的方式进行呈现。</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）信息采集统计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从学校、院系两个角度对新生信息采集情况进行统计，并以饼状图、柱状图的方式进行呈现。</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）申请卧具统计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对各院系学生的卧具申请情况进行统计。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）出发情况统计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对新生出发情况进行统计，并且可以根据到校时间进行查询具体人数。</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）学生床位统计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对学生床位信息进行统计，支持根据校区、宿舍区进行的条件查询</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7</w:t>
      </w:r>
      <w:r w:rsidRPr="003C4385">
        <w:rPr>
          <w:rFonts w:ascii="Times New Roman" w:hAnsi="Times New Roman"/>
          <w:szCs w:val="21"/>
        </w:rPr>
        <w:t>）学生缴费统计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对学生缴费信息进行统计，可查询学生缴费情况和是否欠费的状态</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8</w:t>
      </w:r>
      <w:r w:rsidRPr="003C4385">
        <w:rPr>
          <w:rFonts w:ascii="Times New Roman" w:hAnsi="Times New Roman"/>
          <w:szCs w:val="21"/>
        </w:rPr>
        <w:t>）绿色通道统计</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对学生的绿色通道初审状态、终审状态进行统计，并以饼状图的方式进行呈现。</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lastRenderedPageBreak/>
        <w:t>7</w:t>
      </w:r>
      <w:r w:rsidRPr="003C4385">
        <w:rPr>
          <w:rFonts w:ascii="Times New Roman" w:hAnsi="Times New Roman"/>
          <w:szCs w:val="21"/>
        </w:rPr>
        <w:t>、入学教育信息</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【管理员】可对学院主页、优秀学生事迹、就业典型、考研典型进行管理。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8</w:t>
      </w:r>
      <w:r w:rsidRPr="003C4385">
        <w:rPr>
          <w:rFonts w:ascii="Times New Roman" w:hAnsi="Times New Roman"/>
          <w:szCs w:val="21"/>
        </w:rPr>
        <w:t>、现场报到</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【迎新报到负责人】可通过扫描学生录取通知书上的条形码，校验学生基本信息、缴费情况后，对学生报到进行确认。</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9</w:t>
      </w:r>
      <w:r w:rsidRPr="003C4385">
        <w:rPr>
          <w:rFonts w:ascii="Times New Roman" w:hAnsi="Times New Roman"/>
          <w:szCs w:val="21"/>
        </w:rPr>
        <w:t>、系统设置</w:t>
      </w:r>
      <w:r w:rsidRPr="003C4385">
        <w:rPr>
          <w:rFonts w:ascii="Times New Roman" w:hAnsi="Times New Roman"/>
          <w:szCs w:val="21"/>
        </w:rPr>
        <w:t xml:space="preserve">   </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）角色信息管理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对应不同用户划分不同的角色。</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）菜单信息管理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对菜单维护，包括添加、修改、删除功能。</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）系统设置</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）日志管理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记录各个模块的操作动作，可统计每个学院所发起的浏览量。</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 xml:space="preserve">4.3.2 </w:t>
      </w:r>
      <w:r w:rsidRPr="003C4385">
        <w:rPr>
          <w:rFonts w:ascii="Times New Roman" w:hAnsi="Times New Roman"/>
          <w:szCs w:val="21"/>
        </w:rPr>
        <w:t>新生报到平台</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、新生事务办理</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【新生】可进行预报到操作，包括新生信息采集、网上学费缴纳、绿色通道办理、入学教育考试。</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、典型事迹查看</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【新生】对学院主页、优秀学生事迹、考验典型、就业典型材料进行学习。</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、学习资料查看</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【新生】可在入学教育考试之前学习相关资料</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、个人信息</w:t>
      </w:r>
    </w:p>
    <w:p w:rsidR="009002F6" w:rsidRPr="003C4385" w:rsidRDefault="009002F6" w:rsidP="009002F6">
      <w:pPr>
        <w:spacing w:line="360" w:lineRule="auto"/>
        <w:rPr>
          <w:rFonts w:ascii="Times New Roman" w:hAnsi="Times New Roman"/>
          <w:szCs w:val="21"/>
        </w:rPr>
      </w:pPr>
      <w:r w:rsidRPr="003C4385">
        <w:rPr>
          <w:rFonts w:ascii="Times New Roman" w:hAnsi="Times New Roman"/>
          <w:szCs w:val="21"/>
        </w:rPr>
        <w:t>【新生】查询自己的个人信息，并发起相关信息修改申请。</w:t>
      </w:r>
    </w:p>
    <w:p w:rsidR="009002F6" w:rsidRPr="003C4385" w:rsidRDefault="009002F6" w:rsidP="009002F6">
      <w:pPr>
        <w:spacing w:line="360" w:lineRule="auto"/>
        <w:rPr>
          <w:rFonts w:ascii="Times New Roman" w:hAnsi="Times New Roman"/>
          <w:b/>
          <w:szCs w:val="21"/>
        </w:rPr>
      </w:pPr>
      <w:r w:rsidRPr="003C4385">
        <w:rPr>
          <w:rFonts w:ascii="Times New Roman" w:hAnsi="Times New Roman"/>
          <w:b/>
          <w:szCs w:val="21"/>
        </w:rPr>
        <w:t>5.</w:t>
      </w:r>
      <w:r w:rsidRPr="003C4385">
        <w:rPr>
          <w:rFonts w:ascii="Times New Roman" w:hAnsi="Times New Roman"/>
          <w:b/>
          <w:szCs w:val="21"/>
        </w:rPr>
        <w:t>技术路线要求</w:t>
      </w:r>
    </w:p>
    <w:p w:rsidR="009002F6" w:rsidRPr="003C4385" w:rsidRDefault="009002F6" w:rsidP="009002F6">
      <w:pPr>
        <w:pStyle w:val="1"/>
      </w:pPr>
      <w:r w:rsidRPr="003C4385">
        <w:t>平台和系统均要求采用</w:t>
      </w:r>
      <w:r w:rsidRPr="003C4385">
        <w:t>B/S</w:t>
      </w:r>
      <w:r w:rsidRPr="003C4385">
        <w:t>结构，可运行于</w:t>
      </w:r>
      <w:r w:rsidRPr="003C4385">
        <w:t>Unix</w:t>
      </w:r>
      <w:r w:rsidRPr="003C4385">
        <w:t>、</w:t>
      </w:r>
      <w:r w:rsidRPr="003C4385">
        <w:t>Linux</w:t>
      </w:r>
      <w:r w:rsidRPr="003C4385">
        <w:t>、</w:t>
      </w:r>
      <w:r w:rsidRPr="003C4385">
        <w:t>windows</w:t>
      </w:r>
      <w:r w:rsidRPr="003C4385">
        <w:t>等高安全性操作系统。开发技术应采用</w:t>
      </w:r>
      <w:r w:rsidRPr="003C4385">
        <w:t>J2EE</w:t>
      </w:r>
      <w:r w:rsidRPr="003C4385">
        <w:t>标准、组件技术及在数据交换上对</w:t>
      </w:r>
      <w:r w:rsidRPr="003C4385">
        <w:t>XML</w:t>
      </w:r>
      <w:r w:rsidRPr="003C4385">
        <w:t>的支持，使系统功能最优化，同时将整体系统内部在技术上的相互依赖性减至最低。具体要求如下：</w:t>
      </w:r>
    </w:p>
    <w:p w:rsidR="009002F6" w:rsidRPr="003C4385" w:rsidRDefault="009002F6" w:rsidP="009002F6">
      <w:pPr>
        <w:pStyle w:val="1"/>
      </w:pPr>
      <w:r w:rsidRPr="003C4385">
        <w:t>（</w:t>
      </w:r>
      <w:r w:rsidRPr="003C4385">
        <w:t>1</w:t>
      </w:r>
      <w:r w:rsidRPr="003C4385">
        <w:t>）平台及应用系统软件必须遵循</w:t>
      </w:r>
      <w:r w:rsidRPr="003C4385">
        <w:t>J2EE</w:t>
      </w:r>
      <w:r w:rsidRPr="003C4385">
        <w:t>的技术路线，采用</w:t>
      </w:r>
      <w:r w:rsidRPr="003C4385">
        <w:t>Java</w:t>
      </w:r>
      <w:r w:rsidRPr="003C4385">
        <w:t>编程语言和服务器端</w:t>
      </w:r>
      <w:r w:rsidRPr="003C4385">
        <w:t>Java</w:t>
      </w:r>
      <w:r w:rsidRPr="003C4385">
        <w:t>技术进行开发。</w:t>
      </w:r>
    </w:p>
    <w:p w:rsidR="009002F6" w:rsidRPr="003C4385" w:rsidRDefault="009002F6" w:rsidP="009002F6">
      <w:pPr>
        <w:pStyle w:val="1"/>
      </w:pPr>
      <w:r w:rsidRPr="003C4385">
        <w:t>（</w:t>
      </w:r>
      <w:r w:rsidRPr="003C4385">
        <w:t>2</w:t>
      </w:r>
      <w:r w:rsidRPr="003C4385">
        <w:t>）采用面向对象的组件技术，着重于开发构成应用程序</w:t>
      </w:r>
      <w:r w:rsidRPr="003C4385">
        <w:t>“</w:t>
      </w:r>
      <w:r w:rsidRPr="003C4385">
        <w:t>业务对象</w:t>
      </w:r>
      <w:r w:rsidRPr="003C4385">
        <w:t>”</w:t>
      </w:r>
      <w:r w:rsidRPr="003C4385">
        <w:t>的可重复使用的组件，利用这些组件顺利地建立分布式应用程序。</w:t>
      </w:r>
    </w:p>
    <w:p w:rsidR="009002F6" w:rsidRPr="003C4385" w:rsidRDefault="009002F6" w:rsidP="009002F6">
      <w:pPr>
        <w:pStyle w:val="1"/>
      </w:pPr>
      <w:r w:rsidRPr="003C4385">
        <w:t>（</w:t>
      </w:r>
      <w:r w:rsidRPr="003C4385">
        <w:t>3</w:t>
      </w:r>
      <w:r w:rsidRPr="003C4385">
        <w:t>）采用成熟的</w:t>
      </w:r>
      <w:r w:rsidRPr="003C4385">
        <w:t>SOA</w:t>
      </w:r>
      <w:r w:rsidRPr="003C4385">
        <w:t>架构及设计理念，保证学校内部各业务系统集成和交互过程中异构技术架构和异构数据结构集成中的稳定性和</w:t>
      </w:r>
      <w:proofErr w:type="gramStart"/>
      <w:r w:rsidRPr="003C4385">
        <w:t>可</w:t>
      </w:r>
      <w:proofErr w:type="gramEnd"/>
      <w:r w:rsidRPr="003C4385">
        <w:t>管理性。</w:t>
      </w:r>
    </w:p>
    <w:p w:rsidR="009002F6" w:rsidRPr="003C4385" w:rsidRDefault="009002F6" w:rsidP="009002F6">
      <w:pPr>
        <w:pStyle w:val="1"/>
      </w:pPr>
      <w:r w:rsidRPr="003C4385">
        <w:lastRenderedPageBreak/>
        <w:t>（</w:t>
      </w:r>
      <w:r w:rsidRPr="003C4385">
        <w:t>4</w:t>
      </w:r>
      <w:r w:rsidRPr="003C4385">
        <w:t>）应用程序开发与运行结构要基于统一的技术开发平台的三层架构，即</w:t>
      </w:r>
      <w:r w:rsidRPr="003C4385">
        <w:t>Web</w:t>
      </w:r>
      <w:r w:rsidRPr="003C4385">
        <w:t>服务器、应用支撑服务器和数据库服务器。</w:t>
      </w:r>
    </w:p>
    <w:p w:rsidR="009002F6" w:rsidRPr="003C4385" w:rsidRDefault="009002F6" w:rsidP="009002F6">
      <w:pPr>
        <w:pStyle w:val="1"/>
      </w:pPr>
      <w:r w:rsidRPr="003C4385">
        <w:t>（</w:t>
      </w:r>
      <w:r w:rsidRPr="003C4385">
        <w:t>5</w:t>
      </w:r>
      <w:r w:rsidRPr="003C4385">
        <w:t>）能完成</w:t>
      </w:r>
      <w:proofErr w:type="gramStart"/>
      <w:r w:rsidRPr="003C4385">
        <w:t>跨业务</w:t>
      </w:r>
      <w:proofErr w:type="gramEnd"/>
      <w:r w:rsidRPr="003C4385">
        <w:t>部门的业务流程和相对应的细颗粒度的分级授权体系。</w:t>
      </w:r>
    </w:p>
    <w:p w:rsidR="009002F6" w:rsidRPr="003C4385" w:rsidRDefault="009002F6" w:rsidP="009002F6">
      <w:pPr>
        <w:pStyle w:val="1"/>
        <w:ind w:firstLineChars="200"/>
      </w:pPr>
      <w:r w:rsidRPr="003C4385">
        <w:t>（</w:t>
      </w:r>
      <w:r w:rsidRPr="003C4385">
        <w:t>6</w:t>
      </w:r>
      <w:r w:rsidRPr="003C4385">
        <w:t>）系统必须支持负载均衡，支持动态监测负载状况，自动对可用资源进行并发检测，调整和分配等功能。</w:t>
      </w:r>
    </w:p>
    <w:p w:rsidR="009002F6" w:rsidRPr="003C4385" w:rsidRDefault="009002F6" w:rsidP="009002F6">
      <w:pPr>
        <w:widowControl/>
        <w:spacing w:line="360" w:lineRule="auto"/>
        <w:rPr>
          <w:rFonts w:ascii="Times New Roman" w:hAnsi="Times New Roman"/>
          <w:b/>
          <w:szCs w:val="21"/>
        </w:rPr>
      </w:pPr>
      <w:r w:rsidRPr="003C4385">
        <w:rPr>
          <w:rFonts w:ascii="Times New Roman" w:hAnsi="Times New Roman"/>
          <w:b/>
          <w:szCs w:val="21"/>
        </w:rPr>
        <w:t>三、实施要求：</w:t>
      </w:r>
    </w:p>
    <w:p w:rsidR="009002F6" w:rsidRPr="003C4385" w:rsidRDefault="009002F6" w:rsidP="009002F6">
      <w:pPr>
        <w:spacing w:line="360" w:lineRule="auto"/>
        <w:ind w:firstLineChars="200" w:firstLine="420"/>
        <w:rPr>
          <w:rFonts w:ascii="Times New Roman" w:hAnsi="Times New Roman"/>
          <w:szCs w:val="21"/>
          <w:lang w:val="zh-CN"/>
        </w:rPr>
      </w:pPr>
      <w:r w:rsidRPr="003C4385">
        <w:rPr>
          <w:rFonts w:ascii="Times New Roman" w:hAnsi="Times New Roman"/>
          <w:szCs w:val="21"/>
          <w:lang w:val="zh-CN"/>
        </w:rPr>
        <w:t>该项目系统需求复杂，涉及部门、环节较多。为了保证施工顺利有序，</w:t>
      </w:r>
      <w:r w:rsidR="00570ED7">
        <w:rPr>
          <w:rFonts w:ascii="Times New Roman" w:hAnsi="Times New Roman"/>
          <w:szCs w:val="21"/>
          <w:lang w:val="zh-CN"/>
        </w:rPr>
        <w:t>响应供货商</w:t>
      </w:r>
      <w:r w:rsidRPr="003C4385">
        <w:rPr>
          <w:rFonts w:ascii="Times New Roman" w:hAnsi="Times New Roman"/>
          <w:szCs w:val="21"/>
          <w:lang w:val="zh-CN"/>
        </w:rPr>
        <w:t>必须提供周详的实施方案，主要内容应包括以下方面：</w:t>
      </w:r>
    </w:p>
    <w:p w:rsidR="009002F6" w:rsidRPr="003C4385" w:rsidRDefault="009002F6" w:rsidP="009002F6">
      <w:pPr>
        <w:spacing w:line="360" w:lineRule="auto"/>
        <w:ind w:firstLineChars="183" w:firstLine="384"/>
        <w:rPr>
          <w:rFonts w:ascii="Times New Roman" w:hAnsi="Times New Roman"/>
          <w:szCs w:val="21"/>
          <w:lang w:val="zh-CN"/>
        </w:rPr>
      </w:pPr>
      <w:r>
        <w:rPr>
          <w:rFonts w:ascii="Times New Roman" w:hAnsi="Times New Roman" w:hint="eastAsia"/>
          <w:szCs w:val="21"/>
        </w:rPr>
        <w:t>1</w:t>
      </w:r>
      <w:r>
        <w:rPr>
          <w:rFonts w:ascii="Times New Roman" w:hAnsi="Times New Roman" w:hint="eastAsia"/>
          <w:szCs w:val="21"/>
        </w:rPr>
        <w:t>、</w:t>
      </w:r>
      <w:r w:rsidRPr="003C4385">
        <w:rPr>
          <w:rFonts w:ascii="Times New Roman" w:hAnsi="Times New Roman"/>
          <w:szCs w:val="21"/>
          <w:lang w:val="zh-CN"/>
        </w:rPr>
        <w:t>组织架构与职责</w:t>
      </w:r>
    </w:p>
    <w:p w:rsidR="009002F6" w:rsidRPr="003C4385" w:rsidRDefault="009002F6" w:rsidP="009002F6">
      <w:pPr>
        <w:spacing w:line="360" w:lineRule="auto"/>
        <w:ind w:firstLineChars="183" w:firstLine="384"/>
        <w:rPr>
          <w:rFonts w:ascii="Times New Roman" w:hAnsi="Times New Roman"/>
          <w:szCs w:val="21"/>
          <w:lang w:val="zh-CN"/>
        </w:rPr>
      </w:pPr>
      <w:r w:rsidRPr="003C4385">
        <w:rPr>
          <w:rFonts w:ascii="Times New Roman" w:hAnsi="Times New Roman"/>
          <w:szCs w:val="21"/>
          <w:lang w:val="zh-CN"/>
        </w:rPr>
        <w:t>描述项目成员的组成以及成员的职责。</w:t>
      </w:r>
    </w:p>
    <w:p w:rsidR="009002F6" w:rsidRPr="003C4385" w:rsidRDefault="009002F6" w:rsidP="009002F6">
      <w:pPr>
        <w:spacing w:line="360" w:lineRule="auto"/>
        <w:ind w:firstLineChars="183" w:firstLine="384"/>
        <w:rPr>
          <w:rFonts w:ascii="Times New Roman" w:hAnsi="Times New Roman"/>
          <w:szCs w:val="21"/>
          <w:lang w:val="zh-CN"/>
        </w:rPr>
      </w:pPr>
      <w:r>
        <w:rPr>
          <w:rFonts w:ascii="Times New Roman" w:hAnsi="Times New Roman" w:hint="eastAsia"/>
          <w:szCs w:val="21"/>
        </w:rPr>
        <w:t>2</w:t>
      </w:r>
      <w:r>
        <w:rPr>
          <w:rFonts w:ascii="Times New Roman" w:hAnsi="Times New Roman" w:hint="eastAsia"/>
          <w:szCs w:val="21"/>
        </w:rPr>
        <w:t>、</w:t>
      </w:r>
      <w:r w:rsidRPr="003C4385">
        <w:rPr>
          <w:rFonts w:ascii="Times New Roman" w:hAnsi="Times New Roman"/>
          <w:szCs w:val="21"/>
          <w:lang w:val="zh-CN"/>
        </w:rPr>
        <w:t>实施阶段划分</w:t>
      </w:r>
    </w:p>
    <w:p w:rsidR="009002F6" w:rsidRPr="003C4385" w:rsidRDefault="009002F6" w:rsidP="009002F6">
      <w:pPr>
        <w:spacing w:line="360" w:lineRule="auto"/>
        <w:ind w:firstLineChars="183" w:firstLine="384"/>
        <w:rPr>
          <w:rFonts w:ascii="Times New Roman" w:hAnsi="Times New Roman"/>
          <w:szCs w:val="21"/>
          <w:lang w:val="zh-CN"/>
        </w:rPr>
      </w:pPr>
      <w:r w:rsidRPr="003C4385">
        <w:rPr>
          <w:rFonts w:ascii="Times New Roman" w:hAnsi="Times New Roman"/>
          <w:szCs w:val="21"/>
          <w:lang w:val="zh-CN"/>
        </w:rPr>
        <w:t>描述各个实施阶段的工作范围、内容、过程、交付成果等。</w:t>
      </w:r>
    </w:p>
    <w:p w:rsidR="009002F6" w:rsidRPr="003C4385" w:rsidRDefault="009002F6" w:rsidP="009002F6">
      <w:pPr>
        <w:spacing w:line="360" w:lineRule="auto"/>
        <w:ind w:firstLineChars="200" w:firstLine="420"/>
        <w:rPr>
          <w:rFonts w:ascii="Times New Roman" w:hAnsi="Times New Roman"/>
          <w:szCs w:val="21"/>
          <w:lang w:val="zh-CN"/>
        </w:rPr>
      </w:pPr>
      <w:r>
        <w:rPr>
          <w:rFonts w:ascii="Times New Roman" w:hAnsi="Times New Roman" w:hint="eastAsia"/>
          <w:szCs w:val="21"/>
        </w:rPr>
        <w:t>3</w:t>
      </w:r>
      <w:r>
        <w:rPr>
          <w:rFonts w:ascii="Times New Roman" w:hAnsi="Times New Roman" w:hint="eastAsia"/>
          <w:szCs w:val="21"/>
        </w:rPr>
        <w:t>、</w:t>
      </w:r>
      <w:r w:rsidRPr="003C4385">
        <w:rPr>
          <w:rFonts w:ascii="Times New Roman" w:hAnsi="Times New Roman"/>
          <w:szCs w:val="21"/>
          <w:lang w:val="zh-CN"/>
        </w:rPr>
        <w:t>实施阶段沟通管理</w:t>
      </w:r>
    </w:p>
    <w:p w:rsidR="009002F6" w:rsidRPr="003C4385" w:rsidRDefault="009002F6" w:rsidP="009002F6">
      <w:pPr>
        <w:spacing w:line="360" w:lineRule="auto"/>
        <w:ind w:firstLineChars="200" w:firstLine="420"/>
        <w:rPr>
          <w:rFonts w:ascii="Times New Roman" w:hAnsi="Times New Roman"/>
          <w:color w:val="000000"/>
          <w:szCs w:val="21"/>
          <w:lang w:val="zh-CN"/>
        </w:rPr>
      </w:pPr>
      <w:r w:rsidRPr="003C4385">
        <w:rPr>
          <w:rFonts w:ascii="Times New Roman" w:hAnsi="Times New Roman"/>
          <w:color w:val="000000"/>
          <w:szCs w:val="21"/>
          <w:lang w:val="zh-CN"/>
        </w:rPr>
        <w:t>必须按照</w:t>
      </w:r>
      <w:r w:rsidR="00570ED7">
        <w:rPr>
          <w:rFonts w:ascii="Times New Roman" w:hAnsi="Times New Roman" w:hint="eastAsia"/>
          <w:color w:val="000000"/>
          <w:szCs w:val="21"/>
          <w:lang w:val="zh-CN"/>
        </w:rPr>
        <w:t>采购人</w:t>
      </w:r>
      <w:r w:rsidRPr="003C4385">
        <w:rPr>
          <w:rFonts w:ascii="Times New Roman" w:hAnsi="Times New Roman"/>
          <w:color w:val="000000"/>
          <w:szCs w:val="21"/>
          <w:lang w:val="zh-CN"/>
        </w:rPr>
        <w:t>的实际管理需求进行系统功能的定制开发，</w:t>
      </w:r>
      <w:r w:rsidR="00570ED7">
        <w:rPr>
          <w:rFonts w:ascii="Times New Roman" w:hAnsi="Times New Roman"/>
          <w:color w:val="000000"/>
          <w:szCs w:val="21"/>
          <w:lang w:val="zh-CN"/>
        </w:rPr>
        <w:t>响应供货商</w:t>
      </w:r>
      <w:r w:rsidRPr="003C4385">
        <w:rPr>
          <w:rFonts w:ascii="Times New Roman" w:hAnsi="Times New Roman"/>
          <w:color w:val="000000"/>
          <w:szCs w:val="21"/>
          <w:lang w:val="zh-CN"/>
        </w:rPr>
        <w:t>应在</w:t>
      </w:r>
      <w:r w:rsidRPr="003C4385">
        <w:rPr>
          <w:rFonts w:ascii="Times New Roman" w:hAnsi="Times New Roman"/>
          <w:color w:val="000000"/>
          <w:szCs w:val="21"/>
          <w:lang w:val="zh-CN"/>
        </w:rPr>
        <w:t>2</w:t>
      </w:r>
      <w:r w:rsidRPr="003C4385">
        <w:rPr>
          <w:rFonts w:ascii="Times New Roman" w:hAnsi="Times New Roman"/>
          <w:color w:val="000000"/>
          <w:szCs w:val="21"/>
          <w:lang w:val="zh-CN"/>
        </w:rPr>
        <w:t>小时之内响应</w:t>
      </w:r>
      <w:r w:rsidR="00646A4A">
        <w:rPr>
          <w:rFonts w:ascii="Times New Roman" w:hAnsi="Times New Roman" w:hint="eastAsia"/>
          <w:color w:val="000000"/>
          <w:szCs w:val="21"/>
          <w:lang w:val="zh-CN"/>
        </w:rPr>
        <w:t>采购</w:t>
      </w:r>
      <w:r w:rsidRPr="003C4385">
        <w:rPr>
          <w:rFonts w:ascii="Times New Roman" w:hAnsi="Times New Roman"/>
          <w:color w:val="000000"/>
          <w:szCs w:val="21"/>
          <w:lang w:val="zh-CN"/>
        </w:rPr>
        <w:t>人的需求，如有必要，现场工程师应在</w:t>
      </w:r>
      <w:r w:rsidRPr="003C4385">
        <w:rPr>
          <w:rFonts w:ascii="Times New Roman" w:hAnsi="Times New Roman"/>
          <w:color w:val="000000"/>
          <w:szCs w:val="21"/>
          <w:lang w:val="zh-CN"/>
        </w:rPr>
        <w:t>24</w:t>
      </w:r>
      <w:r w:rsidRPr="003C4385">
        <w:rPr>
          <w:rFonts w:ascii="Times New Roman" w:hAnsi="Times New Roman"/>
          <w:color w:val="000000"/>
          <w:szCs w:val="21"/>
          <w:lang w:val="zh-CN"/>
        </w:rPr>
        <w:t>小时之内到达招标人指定地点。</w:t>
      </w:r>
    </w:p>
    <w:p w:rsidR="009002F6" w:rsidRPr="003C4385" w:rsidRDefault="009002F6" w:rsidP="009002F6">
      <w:pPr>
        <w:spacing w:line="360" w:lineRule="auto"/>
        <w:ind w:firstLineChars="200" w:firstLine="420"/>
        <w:rPr>
          <w:rFonts w:ascii="Times New Roman" w:hAnsi="Times New Roman"/>
          <w:color w:val="000000"/>
          <w:szCs w:val="21"/>
          <w:lang w:val="zh-CN"/>
        </w:rPr>
      </w:pPr>
      <w:r w:rsidRPr="003C4385">
        <w:rPr>
          <w:rFonts w:ascii="Times New Roman" w:hAnsi="Times New Roman"/>
          <w:color w:val="000000"/>
          <w:szCs w:val="21"/>
          <w:lang w:val="zh-CN"/>
        </w:rPr>
        <w:t>系统开发完成后，在试运行阶段，</w:t>
      </w:r>
      <w:r w:rsidR="00570ED7">
        <w:rPr>
          <w:rFonts w:ascii="Times New Roman" w:hAnsi="Times New Roman"/>
          <w:color w:val="000000"/>
          <w:szCs w:val="21"/>
          <w:lang w:val="zh-CN"/>
        </w:rPr>
        <w:t>响应供货商</w:t>
      </w:r>
      <w:r w:rsidRPr="003C4385">
        <w:rPr>
          <w:rFonts w:ascii="Times New Roman" w:hAnsi="Times New Roman"/>
          <w:color w:val="000000"/>
          <w:szCs w:val="21"/>
          <w:lang w:val="zh-CN"/>
        </w:rPr>
        <w:t>应根据</w:t>
      </w:r>
      <w:r w:rsidR="00646A4A">
        <w:rPr>
          <w:rFonts w:ascii="Times New Roman" w:hAnsi="Times New Roman" w:hint="eastAsia"/>
          <w:color w:val="000000"/>
          <w:szCs w:val="21"/>
          <w:lang w:val="zh-CN"/>
        </w:rPr>
        <w:t>采购</w:t>
      </w:r>
      <w:r w:rsidRPr="003C4385">
        <w:rPr>
          <w:rFonts w:ascii="Times New Roman" w:hAnsi="Times New Roman"/>
          <w:color w:val="000000"/>
          <w:szCs w:val="21"/>
          <w:lang w:val="zh-CN"/>
        </w:rPr>
        <w:t>人的需要提供驻场服务和技术支持，保障软件系统稳定运行。</w:t>
      </w:r>
    </w:p>
    <w:p w:rsidR="009002F6" w:rsidRPr="003C4385" w:rsidRDefault="009002F6" w:rsidP="009002F6">
      <w:pPr>
        <w:spacing w:line="360" w:lineRule="auto"/>
        <w:ind w:firstLineChars="200" w:firstLine="420"/>
        <w:rPr>
          <w:rFonts w:ascii="Times New Roman" w:hAnsi="Times New Roman"/>
          <w:color w:val="000000"/>
          <w:szCs w:val="21"/>
          <w:lang w:val="zh-CN"/>
        </w:rPr>
      </w:pPr>
      <w:r>
        <w:rPr>
          <w:rFonts w:ascii="Times New Roman" w:hAnsi="Times New Roman" w:hint="eastAsia"/>
          <w:color w:val="000000"/>
          <w:szCs w:val="21"/>
          <w:lang w:val="zh-CN"/>
        </w:rPr>
        <w:t>4</w:t>
      </w:r>
      <w:r>
        <w:rPr>
          <w:rFonts w:ascii="Times New Roman" w:hAnsi="Times New Roman" w:hint="eastAsia"/>
          <w:color w:val="000000"/>
          <w:szCs w:val="21"/>
          <w:lang w:val="zh-CN"/>
        </w:rPr>
        <w:t>、</w:t>
      </w:r>
      <w:r w:rsidRPr="003C4385">
        <w:rPr>
          <w:rFonts w:ascii="Times New Roman" w:hAnsi="Times New Roman"/>
          <w:color w:val="000000"/>
          <w:szCs w:val="21"/>
          <w:lang w:val="zh-CN"/>
        </w:rPr>
        <w:t>硬件配置要求</w:t>
      </w:r>
    </w:p>
    <w:p w:rsidR="009002F6" w:rsidRPr="003C4385" w:rsidRDefault="00570ED7" w:rsidP="009002F6">
      <w:pPr>
        <w:spacing w:line="360" w:lineRule="auto"/>
        <w:ind w:firstLineChars="200" w:firstLine="420"/>
        <w:rPr>
          <w:rFonts w:ascii="Times New Roman" w:hAnsi="Times New Roman"/>
          <w:szCs w:val="21"/>
        </w:rPr>
      </w:pPr>
      <w:r>
        <w:rPr>
          <w:rFonts w:ascii="Times New Roman" w:hAnsi="Times New Roman"/>
          <w:szCs w:val="21"/>
        </w:rPr>
        <w:t>响应供货商</w:t>
      </w:r>
      <w:r w:rsidR="009002F6" w:rsidRPr="003C4385">
        <w:rPr>
          <w:rFonts w:ascii="Times New Roman" w:hAnsi="Times New Roman"/>
          <w:szCs w:val="21"/>
        </w:rPr>
        <w:t>应具有成熟的底层硬件环境优化经验，在不过多占用学校资源的基础上保障整体平台和分析应用的稳定性，部分建设内容可延续学校一期建设已划分的硬件资源。本期预留配置如下：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275"/>
        <w:gridCol w:w="2977"/>
        <w:gridCol w:w="709"/>
        <w:gridCol w:w="2460"/>
      </w:tblGrid>
      <w:tr w:rsidR="009002F6" w:rsidRPr="003C4385" w:rsidTr="00570ED7">
        <w:trPr>
          <w:jc w:val="center"/>
        </w:trPr>
        <w:tc>
          <w:tcPr>
            <w:tcW w:w="1101" w:type="dxa"/>
            <w:vMerge w:val="restart"/>
            <w:shd w:val="clear" w:color="auto" w:fill="auto"/>
            <w:vAlign w:val="center"/>
          </w:tcPr>
          <w:p w:rsidR="009002F6" w:rsidRPr="003C4385" w:rsidRDefault="009002F6" w:rsidP="00D04676">
            <w:pPr>
              <w:spacing w:line="360" w:lineRule="auto"/>
              <w:jc w:val="center"/>
              <w:rPr>
                <w:rFonts w:ascii="Times New Roman" w:hAnsi="Times New Roman"/>
                <w:szCs w:val="21"/>
              </w:rPr>
            </w:pPr>
            <w:r w:rsidRPr="003C4385">
              <w:rPr>
                <w:rFonts w:ascii="Times New Roman" w:hAnsi="Times New Roman"/>
                <w:b/>
                <w:bCs/>
                <w:color w:val="000000"/>
                <w:szCs w:val="21"/>
              </w:rPr>
              <w:t>硬件设施条件说明</w:t>
            </w:r>
          </w:p>
        </w:tc>
        <w:tc>
          <w:tcPr>
            <w:tcW w:w="1275" w:type="dxa"/>
            <w:shd w:val="clear" w:color="auto" w:fill="auto"/>
            <w:vAlign w:val="center"/>
          </w:tcPr>
          <w:p w:rsidR="009002F6" w:rsidRPr="003C4385" w:rsidRDefault="009002F6" w:rsidP="00D04676">
            <w:pPr>
              <w:widowControl/>
              <w:jc w:val="center"/>
              <w:rPr>
                <w:rFonts w:ascii="Times New Roman" w:hAnsi="Times New Roman"/>
                <w:b/>
                <w:bCs/>
                <w:color w:val="000000"/>
                <w:szCs w:val="21"/>
              </w:rPr>
            </w:pPr>
            <w:r w:rsidRPr="003C4385">
              <w:rPr>
                <w:rFonts w:ascii="Times New Roman" w:hAnsi="Times New Roman"/>
                <w:b/>
                <w:bCs/>
                <w:color w:val="000000"/>
                <w:szCs w:val="21"/>
              </w:rPr>
              <w:t>内容</w:t>
            </w:r>
          </w:p>
        </w:tc>
        <w:tc>
          <w:tcPr>
            <w:tcW w:w="2977" w:type="dxa"/>
            <w:shd w:val="clear" w:color="auto" w:fill="auto"/>
            <w:vAlign w:val="center"/>
          </w:tcPr>
          <w:p w:rsidR="009002F6" w:rsidRPr="003C4385" w:rsidRDefault="009002F6" w:rsidP="00D04676">
            <w:pPr>
              <w:widowControl/>
              <w:jc w:val="center"/>
              <w:rPr>
                <w:rFonts w:ascii="Times New Roman" w:hAnsi="Times New Roman"/>
                <w:b/>
                <w:bCs/>
                <w:color w:val="000000"/>
                <w:szCs w:val="21"/>
              </w:rPr>
            </w:pPr>
            <w:r w:rsidRPr="003C4385">
              <w:rPr>
                <w:rFonts w:ascii="Times New Roman" w:hAnsi="Times New Roman"/>
                <w:b/>
                <w:bCs/>
                <w:color w:val="000000"/>
                <w:szCs w:val="21"/>
              </w:rPr>
              <w:t>配置列表</w:t>
            </w:r>
          </w:p>
        </w:tc>
        <w:tc>
          <w:tcPr>
            <w:tcW w:w="709" w:type="dxa"/>
            <w:shd w:val="clear" w:color="auto" w:fill="auto"/>
            <w:vAlign w:val="center"/>
          </w:tcPr>
          <w:p w:rsidR="009002F6" w:rsidRPr="003C4385" w:rsidRDefault="009002F6" w:rsidP="00D04676">
            <w:pPr>
              <w:widowControl/>
              <w:jc w:val="center"/>
              <w:rPr>
                <w:rFonts w:ascii="Times New Roman" w:hAnsi="Times New Roman"/>
                <w:b/>
                <w:bCs/>
                <w:color w:val="000000"/>
                <w:szCs w:val="21"/>
              </w:rPr>
            </w:pPr>
            <w:r w:rsidRPr="003C4385">
              <w:rPr>
                <w:rFonts w:ascii="Times New Roman" w:hAnsi="Times New Roman"/>
                <w:b/>
                <w:bCs/>
                <w:color w:val="000000"/>
                <w:szCs w:val="21"/>
              </w:rPr>
              <w:t>数量</w:t>
            </w:r>
          </w:p>
        </w:tc>
        <w:tc>
          <w:tcPr>
            <w:tcW w:w="2460" w:type="dxa"/>
            <w:shd w:val="clear" w:color="auto" w:fill="auto"/>
            <w:vAlign w:val="center"/>
          </w:tcPr>
          <w:p w:rsidR="009002F6" w:rsidRPr="003C4385" w:rsidRDefault="009002F6" w:rsidP="00D04676">
            <w:pPr>
              <w:widowControl/>
              <w:jc w:val="center"/>
              <w:rPr>
                <w:rFonts w:ascii="Times New Roman" w:hAnsi="Times New Roman"/>
                <w:b/>
                <w:bCs/>
                <w:color w:val="000000"/>
                <w:szCs w:val="21"/>
              </w:rPr>
            </w:pPr>
            <w:r w:rsidRPr="003C4385">
              <w:rPr>
                <w:rFonts w:ascii="Times New Roman" w:hAnsi="Times New Roman"/>
                <w:b/>
                <w:bCs/>
                <w:color w:val="000000"/>
                <w:szCs w:val="21"/>
              </w:rPr>
              <w:t>说明</w:t>
            </w:r>
          </w:p>
        </w:tc>
      </w:tr>
      <w:tr w:rsidR="009002F6" w:rsidRPr="003C4385" w:rsidTr="00570ED7">
        <w:trPr>
          <w:jc w:val="center"/>
        </w:trPr>
        <w:tc>
          <w:tcPr>
            <w:tcW w:w="1101" w:type="dxa"/>
            <w:vMerge/>
            <w:shd w:val="clear" w:color="auto" w:fill="auto"/>
            <w:vAlign w:val="center"/>
          </w:tcPr>
          <w:p w:rsidR="009002F6" w:rsidRPr="003C4385" w:rsidRDefault="009002F6" w:rsidP="00D04676">
            <w:pPr>
              <w:spacing w:line="360" w:lineRule="auto"/>
              <w:jc w:val="center"/>
              <w:rPr>
                <w:rFonts w:ascii="Times New Roman" w:hAnsi="Times New Roman"/>
                <w:szCs w:val="21"/>
              </w:rPr>
            </w:pPr>
          </w:p>
        </w:tc>
        <w:tc>
          <w:tcPr>
            <w:tcW w:w="1275" w:type="dxa"/>
            <w:shd w:val="clear" w:color="auto" w:fill="auto"/>
            <w:vAlign w:val="center"/>
          </w:tcPr>
          <w:p w:rsidR="009002F6" w:rsidRPr="003C4385" w:rsidRDefault="009002F6" w:rsidP="00D04676">
            <w:pPr>
              <w:spacing w:line="360" w:lineRule="auto"/>
              <w:jc w:val="center"/>
              <w:rPr>
                <w:rFonts w:ascii="Times New Roman" w:hAnsi="Times New Roman"/>
                <w:szCs w:val="21"/>
              </w:rPr>
            </w:pPr>
            <w:r w:rsidRPr="003C4385">
              <w:rPr>
                <w:rFonts w:ascii="Times New Roman" w:hAnsi="Times New Roman"/>
                <w:color w:val="000000"/>
                <w:szCs w:val="21"/>
              </w:rPr>
              <w:t>平台与应用服务器</w:t>
            </w:r>
          </w:p>
        </w:tc>
        <w:tc>
          <w:tcPr>
            <w:tcW w:w="2977" w:type="dxa"/>
            <w:shd w:val="clear" w:color="auto" w:fill="auto"/>
            <w:vAlign w:val="center"/>
          </w:tcPr>
          <w:p w:rsidR="009002F6" w:rsidRPr="003C4385" w:rsidRDefault="009002F6" w:rsidP="00D04676">
            <w:pPr>
              <w:spacing w:line="360" w:lineRule="auto"/>
              <w:jc w:val="center"/>
              <w:rPr>
                <w:rFonts w:ascii="Times New Roman" w:hAnsi="Times New Roman"/>
                <w:szCs w:val="21"/>
              </w:rPr>
            </w:pPr>
            <w:r w:rsidRPr="003C4385">
              <w:rPr>
                <w:rFonts w:ascii="Times New Roman" w:hAnsi="Times New Roman"/>
                <w:color w:val="000000"/>
                <w:szCs w:val="21"/>
              </w:rPr>
              <w:t>CPU</w:t>
            </w:r>
            <w:r w:rsidRPr="003C4385">
              <w:rPr>
                <w:rFonts w:ascii="Times New Roman" w:hAnsi="Times New Roman"/>
                <w:color w:val="000000"/>
                <w:szCs w:val="21"/>
              </w:rPr>
              <w:t>：</w:t>
            </w:r>
            <w:r w:rsidRPr="003C4385">
              <w:rPr>
                <w:rFonts w:ascii="Times New Roman" w:hAnsi="Times New Roman"/>
                <w:color w:val="000000"/>
                <w:szCs w:val="21"/>
              </w:rPr>
              <w:t>4</w:t>
            </w:r>
            <w:r w:rsidRPr="003C4385">
              <w:rPr>
                <w:rFonts w:ascii="Times New Roman" w:hAnsi="Times New Roman"/>
                <w:color w:val="000000"/>
                <w:szCs w:val="21"/>
              </w:rPr>
              <w:t>核、内存：</w:t>
            </w:r>
            <w:r w:rsidRPr="003C4385">
              <w:rPr>
                <w:rFonts w:ascii="Times New Roman" w:hAnsi="Times New Roman"/>
                <w:color w:val="000000"/>
                <w:szCs w:val="21"/>
              </w:rPr>
              <w:t>32GB</w:t>
            </w:r>
            <w:r w:rsidRPr="003C4385">
              <w:rPr>
                <w:rFonts w:ascii="Times New Roman" w:hAnsi="Times New Roman"/>
                <w:color w:val="000000"/>
                <w:szCs w:val="21"/>
              </w:rPr>
              <w:t>、硬盘：</w:t>
            </w:r>
            <w:r w:rsidRPr="003C4385">
              <w:rPr>
                <w:rFonts w:ascii="Times New Roman" w:hAnsi="Times New Roman"/>
                <w:color w:val="000000"/>
                <w:szCs w:val="21"/>
              </w:rPr>
              <w:t>2*600GB</w:t>
            </w:r>
            <w:r w:rsidRPr="003C4385">
              <w:rPr>
                <w:rFonts w:ascii="Times New Roman" w:hAnsi="Times New Roman"/>
                <w:color w:val="000000"/>
                <w:szCs w:val="21"/>
              </w:rPr>
              <w:t>、网卡：</w:t>
            </w:r>
            <w:r w:rsidRPr="003C4385">
              <w:rPr>
                <w:rFonts w:ascii="Times New Roman" w:hAnsi="Times New Roman"/>
                <w:color w:val="000000"/>
                <w:szCs w:val="21"/>
              </w:rPr>
              <w:t>2*1GLAN</w:t>
            </w:r>
          </w:p>
        </w:tc>
        <w:tc>
          <w:tcPr>
            <w:tcW w:w="709" w:type="dxa"/>
            <w:shd w:val="clear" w:color="auto" w:fill="auto"/>
            <w:vAlign w:val="center"/>
          </w:tcPr>
          <w:p w:rsidR="009002F6" w:rsidRPr="003C4385" w:rsidRDefault="009002F6" w:rsidP="00D04676">
            <w:pPr>
              <w:spacing w:line="360" w:lineRule="auto"/>
              <w:jc w:val="center"/>
              <w:rPr>
                <w:rFonts w:ascii="Times New Roman" w:hAnsi="Times New Roman"/>
                <w:szCs w:val="21"/>
              </w:rPr>
            </w:pPr>
            <w:r w:rsidRPr="003C4385">
              <w:rPr>
                <w:rFonts w:ascii="Times New Roman" w:hAnsi="Times New Roman"/>
                <w:szCs w:val="21"/>
              </w:rPr>
              <w:t>6</w:t>
            </w:r>
          </w:p>
        </w:tc>
        <w:tc>
          <w:tcPr>
            <w:tcW w:w="2460" w:type="dxa"/>
            <w:shd w:val="clear" w:color="auto" w:fill="auto"/>
            <w:vAlign w:val="center"/>
          </w:tcPr>
          <w:p w:rsidR="009002F6" w:rsidRPr="003C4385" w:rsidRDefault="009002F6" w:rsidP="00D04676">
            <w:pPr>
              <w:spacing w:line="360" w:lineRule="auto"/>
              <w:jc w:val="center"/>
              <w:rPr>
                <w:rFonts w:ascii="Times New Roman" w:hAnsi="Times New Roman"/>
                <w:szCs w:val="21"/>
              </w:rPr>
            </w:pPr>
            <w:r w:rsidRPr="003C4385">
              <w:rPr>
                <w:rFonts w:ascii="Times New Roman" w:hAnsi="Times New Roman"/>
                <w:color w:val="000000"/>
                <w:szCs w:val="21"/>
              </w:rPr>
              <w:t>本项目中的软件，都必须支持部署在虚拟机环境</w:t>
            </w:r>
          </w:p>
        </w:tc>
      </w:tr>
    </w:tbl>
    <w:p w:rsidR="009002F6" w:rsidRPr="003C4385" w:rsidRDefault="009002F6" w:rsidP="009002F6">
      <w:pPr>
        <w:pStyle w:val="a6"/>
        <w:widowControl/>
        <w:numPr>
          <w:ilvl w:val="0"/>
          <w:numId w:val="30"/>
        </w:numPr>
        <w:adjustRightInd w:val="0"/>
        <w:snapToGrid w:val="0"/>
        <w:spacing w:line="360" w:lineRule="auto"/>
        <w:ind w:firstLineChars="0"/>
        <w:jc w:val="left"/>
        <w:rPr>
          <w:rFonts w:ascii="Times New Roman" w:eastAsiaTheme="minorEastAsia" w:hAnsi="Times New Roman"/>
          <w:szCs w:val="21"/>
        </w:rPr>
      </w:pPr>
      <w:r w:rsidRPr="003C4385">
        <w:rPr>
          <w:rFonts w:ascii="Times New Roman" w:eastAsiaTheme="minorEastAsia" w:hAnsi="Times New Roman"/>
          <w:b/>
          <w:kern w:val="0"/>
          <w:szCs w:val="21"/>
        </w:rPr>
        <w:t>其他要求：</w:t>
      </w:r>
      <w:r w:rsidRPr="003C4385">
        <w:rPr>
          <w:rFonts w:ascii="Times New Roman" w:eastAsiaTheme="minorEastAsia" w:hAnsi="Times New Roman"/>
          <w:szCs w:val="21"/>
        </w:rPr>
        <w:t xml:space="preserve">                              </w:t>
      </w:r>
    </w:p>
    <w:p w:rsidR="009002F6" w:rsidRPr="003C4385" w:rsidRDefault="009002F6" w:rsidP="009002F6">
      <w:pPr>
        <w:autoSpaceDE w:val="0"/>
        <w:autoSpaceDN w:val="0"/>
        <w:adjustRightInd w:val="0"/>
        <w:snapToGrid w:val="0"/>
        <w:spacing w:line="360" w:lineRule="auto"/>
        <w:jc w:val="left"/>
        <w:rPr>
          <w:rFonts w:ascii="Times New Roman" w:hAnsi="Times New Roman"/>
          <w:szCs w:val="21"/>
        </w:rPr>
      </w:pPr>
      <w:r>
        <w:rPr>
          <w:rFonts w:ascii="Times New Roman" w:hAnsi="Times New Roman" w:hint="eastAsia"/>
          <w:szCs w:val="21"/>
        </w:rPr>
        <w:t>1</w:t>
      </w:r>
      <w:r>
        <w:rPr>
          <w:rFonts w:ascii="Times New Roman" w:hAnsi="Times New Roman" w:hint="eastAsia"/>
          <w:szCs w:val="21"/>
        </w:rPr>
        <w:t>、</w:t>
      </w:r>
      <w:r w:rsidRPr="003C4385">
        <w:rPr>
          <w:rFonts w:ascii="Times New Roman" w:hAnsi="Times New Roman"/>
          <w:szCs w:val="21"/>
        </w:rPr>
        <w:t>验收</w:t>
      </w:r>
      <w:proofErr w:type="gramStart"/>
      <w:r w:rsidRPr="003C4385">
        <w:rPr>
          <w:rFonts w:ascii="Times New Roman" w:hAnsi="Times New Roman"/>
          <w:szCs w:val="21"/>
        </w:rPr>
        <w:t>和维保要求</w:t>
      </w:r>
      <w:proofErr w:type="gramEnd"/>
    </w:p>
    <w:p w:rsidR="009002F6" w:rsidRPr="003C4385" w:rsidRDefault="009002F6" w:rsidP="009002F6">
      <w:pPr>
        <w:snapToGrid w:val="0"/>
        <w:spacing w:line="360" w:lineRule="auto"/>
        <w:ind w:firstLineChars="200" w:firstLine="420"/>
        <w:rPr>
          <w:rFonts w:ascii="Times New Roman" w:hAnsi="Times New Roman"/>
          <w:szCs w:val="21"/>
        </w:rPr>
      </w:pPr>
      <w:r w:rsidRPr="003C4385">
        <w:rPr>
          <w:rFonts w:ascii="Times New Roman" w:hAnsi="Times New Roman"/>
          <w:szCs w:val="21"/>
        </w:rPr>
        <w:t>系统建设完成后，承建方须提交验收申请表、项目合同、需求说明书、功能确认单、部署报告、测试报告、用户测试报告、试运行报告、维护操作手册、用户操作手册和其他需要补充的材料（如备忘录）等材料，装订成册后提交校方申请验收。</w:t>
      </w:r>
    </w:p>
    <w:p w:rsidR="009002F6" w:rsidRPr="003C4385" w:rsidRDefault="009002F6" w:rsidP="009002F6">
      <w:pPr>
        <w:snapToGrid w:val="0"/>
        <w:spacing w:line="360" w:lineRule="auto"/>
        <w:ind w:firstLineChars="200" w:firstLine="420"/>
        <w:rPr>
          <w:rFonts w:ascii="Times New Roman" w:hAnsi="Times New Roman"/>
          <w:szCs w:val="21"/>
        </w:rPr>
      </w:pPr>
      <w:r w:rsidRPr="003C4385">
        <w:rPr>
          <w:rFonts w:ascii="Times New Roman" w:hAnsi="Times New Roman"/>
          <w:szCs w:val="21"/>
        </w:rPr>
        <w:t>建设方承诺免费维保期为一年，</w:t>
      </w:r>
      <w:proofErr w:type="gramStart"/>
      <w:r w:rsidRPr="003C4385">
        <w:rPr>
          <w:rFonts w:ascii="Times New Roman" w:hAnsi="Times New Roman"/>
          <w:szCs w:val="21"/>
        </w:rPr>
        <w:t>自系统</w:t>
      </w:r>
      <w:proofErr w:type="gramEnd"/>
      <w:r w:rsidRPr="003C4385">
        <w:rPr>
          <w:rFonts w:ascii="Times New Roman" w:hAnsi="Times New Roman"/>
          <w:szCs w:val="21"/>
        </w:rPr>
        <w:t>验收合格当天起算。在免费维护期内，须根据客户要求指派专业技术人员提供远程技术支持服务，必要时提供工程师现场技术支持。</w:t>
      </w:r>
    </w:p>
    <w:p w:rsidR="009002F6" w:rsidRPr="003C4385" w:rsidRDefault="009002F6" w:rsidP="009002F6">
      <w:pPr>
        <w:snapToGrid w:val="0"/>
        <w:spacing w:line="360" w:lineRule="auto"/>
        <w:rPr>
          <w:rFonts w:ascii="Times New Roman" w:hAnsi="Times New Roman"/>
          <w:szCs w:val="21"/>
        </w:rPr>
      </w:pPr>
      <w:r>
        <w:rPr>
          <w:rFonts w:ascii="Times New Roman" w:hAnsi="Times New Roman" w:hint="eastAsia"/>
          <w:szCs w:val="21"/>
        </w:rPr>
        <w:t>2</w:t>
      </w:r>
      <w:r>
        <w:rPr>
          <w:rFonts w:ascii="Times New Roman" w:hAnsi="Times New Roman" w:hint="eastAsia"/>
          <w:szCs w:val="21"/>
        </w:rPr>
        <w:t>、</w:t>
      </w:r>
      <w:r w:rsidRPr="003C4385">
        <w:rPr>
          <w:rFonts w:ascii="Times New Roman" w:hAnsi="Times New Roman"/>
          <w:szCs w:val="21"/>
        </w:rPr>
        <w:t>服务与培训要求</w:t>
      </w:r>
    </w:p>
    <w:p w:rsidR="009002F6" w:rsidRPr="003C4385" w:rsidRDefault="009002F6" w:rsidP="009002F6">
      <w:pPr>
        <w:snapToGrid w:val="0"/>
        <w:spacing w:line="360" w:lineRule="auto"/>
        <w:ind w:firstLineChars="200" w:firstLine="420"/>
        <w:rPr>
          <w:rFonts w:ascii="Times New Roman" w:hAnsi="Times New Roman"/>
          <w:szCs w:val="21"/>
        </w:rPr>
      </w:pPr>
      <w:r w:rsidRPr="003C4385">
        <w:rPr>
          <w:rFonts w:ascii="Times New Roman" w:hAnsi="Times New Roman"/>
          <w:szCs w:val="21"/>
        </w:rPr>
        <w:t>须配备技术人员驻场进行项目实施，并协同学校进行数据采集、整理、录入、分析等工作，并根据学校任务需要增派技术人员。应为我校培训日常管理、技术跟踪与运维监控等工作的人员，根据校方需要提供现场培</w:t>
      </w:r>
      <w:r w:rsidRPr="003C4385">
        <w:rPr>
          <w:rFonts w:ascii="Times New Roman" w:hAnsi="Times New Roman"/>
          <w:szCs w:val="21"/>
        </w:rPr>
        <w:lastRenderedPageBreak/>
        <w:t>训，配合学校做好系统的推介和运营工作。</w:t>
      </w:r>
    </w:p>
    <w:p w:rsidR="009002F6" w:rsidRPr="003C4385" w:rsidRDefault="009002F6" w:rsidP="009002F6">
      <w:pPr>
        <w:snapToGrid w:val="0"/>
        <w:spacing w:line="360" w:lineRule="auto"/>
        <w:rPr>
          <w:rFonts w:ascii="Times New Roman" w:hAnsi="Times New Roman"/>
          <w:szCs w:val="21"/>
        </w:rPr>
      </w:pPr>
      <w:r>
        <w:rPr>
          <w:rFonts w:ascii="Times New Roman" w:hAnsi="Times New Roman" w:hint="eastAsia"/>
          <w:szCs w:val="21"/>
        </w:rPr>
        <w:t>3</w:t>
      </w:r>
      <w:r>
        <w:rPr>
          <w:rFonts w:ascii="Times New Roman" w:hAnsi="Times New Roman" w:hint="eastAsia"/>
          <w:szCs w:val="21"/>
        </w:rPr>
        <w:t>、</w:t>
      </w:r>
      <w:r w:rsidRPr="003C4385">
        <w:rPr>
          <w:rFonts w:ascii="Times New Roman" w:hAnsi="Times New Roman"/>
          <w:szCs w:val="21"/>
        </w:rPr>
        <w:t>付款方式</w:t>
      </w:r>
    </w:p>
    <w:p w:rsidR="003426B9" w:rsidRDefault="009002F6" w:rsidP="009002F6">
      <w:pPr>
        <w:snapToGrid w:val="0"/>
        <w:spacing w:line="360" w:lineRule="auto"/>
        <w:ind w:firstLineChars="200" w:firstLine="420"/>
        <w:rPr>
          <w:rFonts w:ascii="宋体" w:eastAsia="宋体" w:hAnsi="宋体" w:cs="Times New Roman"/>
          <w:b/>
          <w:sz w:val="28"/>
          <w:szCs w:val="28"/>
        </w:rPr>
      </w:pPr>
      <w:r w:rsidRPr="003C4385">
        <w:rPr>
          <w:rFonts w:ascii="Times New Roman" w:hAnsi="Times New Roman"/>
          <w:szCs w:val="21"/>
        </w:rPr>
        <w:t>付款方式：合同签署后一周内</w:t>
      </w:r>
      <w:proofErr w:type="gramStart"/>
      <w:r w:rsidRPr="003C4385">
        <w:rPr>
          <w:rFonts w:ascii="Times New Roman" w:hAnsi="Times New Roman"/>
          <w:szCs w:val="21"/>
        </w:rPr>
        <w:t>付合同</w:t>
      </w:r>
      <w:proofErr w:type="gramEnd"/>
      <w:r w:rsidRPr="003C4385">
        <w:rPr>
          <w:rFonts w:ascii="Times New Roman" w:hAnsi="Times New Roman"/>
          <w:szCs w:val="21"/>
        </w:rPr>
        <w:t>总额的</w:t>
      </w:r>
      <w:r w:rsidRPr="003C4385">
        <w:rPr>
          <w:rFonts w:ascii="Times New Roman" w:hAnsi="Times New Roman"/>
          <w:szCs w:val="21"/>
        </w:rPr>
        <w:t>50%</w:t>
      </w:r>
      <w:r w:rsidRPr="003C4385">
        <w:rPr>
          <w:rFonts w:ascii="Times New Roman" w:hAnsi="Times New Roman"/>
          <w:szCs w:val="21"/>
        </w:rPr>
        <w:t>，安装完毕经验收合格后</w:t>
      </w:r>
      <w:proofErr w:type="gramStart"/>
      <w:r w:rsidRPr="003C4385">
        <w:rPr>
          <w:rFonts w:ascii="Times New Roman" w:hAnsi="Times New Roman"/>
          <w:szCs w:val="21"/>
        </w:rPr>
        <w:t>付合同</w:t>
      </w:r>
      <w:proofErr w:type="gramEnd"/>
      <w:r w:rsidRPr="003C4385">
        <w:rPr>
          <w:rFonts w:ascii="Times New Roman" w:hAnsi="Times New Roman"/>
          <w:szCs w:val="21"/>
        </w:rPr>
        <w:t>总额的</w:t>
      </w:r>
      <w:r w:rsidRPr="003C4385">
        <w:rPr>
          <w:rFonts w:ascii="Times New Roman" w:hAnsi="Times New Roman"/>
          <w:szCs w:val="21"/>
        </w:rPr>
        <w:t>45%</w:t>
      </w:r>
      <w:r w:rsidRPr="003C4385">
        <w:rPr>
          <w:rFonts w:ascii="Times New Roman" w:hAnsi="Times New Roman"/>
          <w:szCs w:val="21"/>
        </w:rPr>
        <w:t>，免费维护期结束后</w:t>
      </w:r>
      <w:proofErr w:type="gramStart"/>
      <w:r w:rsidRPr="003C4385">
        <w:rPr>
          <w:rFonts w:ascii="Times New Roman" w:hAnsi="Times New Roman"/>
          <w:szCs w:val="21"/>
        </w:rPr>
        <w:t>付合同</w:t>
      </w:r>
      <w:proofErr w:type="gramEnd"/>
      <w:r w:rsidRPr="003C4385">
        <w:rPr>
          <w:rFonts w:ascii="Times New Roman" w:hAnsi="Times New Roman"/>
          <w:szCs w:val="21"/>
        </w:rPr>
        <w:t>总额的</w:t>
      </w:r>
      <w:r w:rsidRPr="003C4385">
        <w:rPr>
          <w:rFonts w:ascii="Times New Roman" w:hAnsi="Times New Roman"/>
          <w:szCs w:val="21"/>
        </w:rPr>
        <w:t>5%</w:t>
      </w:r>
      <w:r w:rsidRPr="003C4385">
        <w:rPr>
          <w:rFonts w:ascii="Times New Roman" w:hAnsi="Times New Roman"/>
          <w:szCs w:val="21"/>
        </w:rPr>
        <w:t>。</w:t>
      </w:r>
    </w:p>
    <w:sectPr w:rsidR="003426B9" w:rsidSect="00A57F4E">
      <w:footerReference w:type="default" r:id="rId7"/>
      <w:pgSz w:w="11906" w:h="16838"/>
      <w:pgMar w:top="709" w:right="991" w:bottom="709"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8E9" w:rsidRDefault="001E38E9" w:rsidP="00F31441">
      <w:r>
        <w:separator/>
      </w:r>
    </w:p>
  </w:endnote>
  <w:endnote w:type="continuationSeparator" w:id="0">
    <w:p w:rsidR="001E38E9" w:rsidRDefault="001E38E9"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8D260B">
        <w:pPr>
          <w:pStyle w:val="a5"/>
          <w:jc w:val="center"/>
        </w:pPr>
        <w:fldSimple w:instr=" PAGE   \* MERGEFORMAT ">
          <w:r w:rsidR="00646A4A" w:rsidRPr="00646A4A">
            <w:rPr>
              <w:noProof/>
              <w:lang w:val="zh-CN"/>
            </w:rPr>
            <w:t>13</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8E9" w:rsidRDefault="001E38E9" w:rsidP="00F31441">
      <w:r>
        <w:separator/>
      </w:r>
    </w:p>
  </w:footnote>
  <w:footnote w:type="continuationSeparator" w:id="0">
    <w:p w:rsidR="001E38E9" w:rsidRDefault="001E38E9"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076"/>
    <w:multiLevelType w:val="multilevel"/>
    <w:tmpl w:val="0589007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F987A3E"/>
    <w:multiLevelType w:val="multilevel"/>
    <w:tmpl w:val="0F987A3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22F5AF7"/>
    <w:multiLevelType w:val="multilevel"/>
    <w:tmpl w:val="122F5AF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4">
    <w:nsid w:val="224C702B"/>
    <w:multiLevelType w:val="multilevel"/>
    <w:tmpl w:val="224C702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612B7C"/>
    <w:multiLevelType w:val="multilevel"/>
    <w:tmpl w:val="22612B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A652768"/>
    <w:multiLevelType w:val="multilevel"/>
    <w:tmpl w:val="2A65276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AD56D23"/>
    <w:multiLevelType w:val="multilevel"/>
    <w:tmpl w:val="2AD56D23"/>
    <w:lvl w:ilvl="0">
      <w:start w:val="1"/>
      <w:numFmt w:val="decimal"/>
      <w:lvlText w:val="%1."/>
      <w:lvlJc w:val="left"/>
      <w:pPr>
        <w:ind w:left="360" w:hanging="360"/>
      </w:pPr>
      <w:rPr>
        <w:rFonts w:hint="default"/>
      </w:rPr>
    </w:lvl>
    <w:lvl w:ilvl="1">
      <w:start w:val="1"/>
      <w:numFmt w:val="decimal"/>
      <w:lvlText w:val="%2、"/>
      <w:lvlJc w:val="left"/>
      <w:pPr>
        <w:ind w:left="780" w:hanging="360"/>
      </w:pPr>
      <w:rPr>
        <w:rFonts w:hint="default"/>
      </w:rPr>
    </w:lvl>
    <w:lvl w:ilvl="2">
      <w:start w:val="5"/>
      <w:numFmt w:val="japaneseCounting"/>
      <w:lvlText w:val="（%3）"/>
      <w:lvlJc w:val="left"/>
      <w:pPr>
        <w:ind w:left="1605" w:hanging="765"/>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302A68B3"/>
    <w:multiLevelType w:val="multilevel"/>
    <w:tmpl w:val="302A68B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31F1172A"/>
    <w:multiLevelType w:val="multilevel"/>
    <w:tmpl w:val="31F1172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33AD23D2"/>
    <w:multiLevelType w:val="multilevel"/>
    <w:tmpl w:val="33AD23D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6203208"/>
    <w:multiLevelType w:val="hybridMultilevel"/>
    <w:tmpl w:val="56AA287C"/>
    <w:lvl w:ilvl="0" w:tplc="FB4A0E06">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916856"/>
    <w:multiLevelType w:val="multilevel"/>
    <w:tmpl w:val="4291685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2DA76A9"/>
    <w:multiLevelType w:val="multilevel"/>
    <w:tmpl w:val="42DA76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6B55798"/>
    <w:multiLevelType w:val="multilevel"/>
    <w:tmpl w:val="46B557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4E960B41"/>
    <w:multiLevelType w:val="multilevel"/>
    <w:tmpl w:val="4E960B4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9585D37"/>
    <w:multiLevelType w:val="hybridMultilevel"/>
    <w:tmpl w:val="1BE23790"/>
    <w:lvl w:ilvl="0" w:tplc="FDF42F7C">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DD20721"/>
    <w:multiLevelType w:val="multilevel"/>
    <w:tmpl w:val="5DD2072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3FA3BC8"/>
    <w:multiLevelType w:val="multilevel"/>
    <w:tmpl w:val="63FA3BC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AC27533"/>
    <w:multiLevelType w:val="multilevel"/>
    <w:tmpl w:val="6AC275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6FDE5FC8"/>
    <w:multiLevelType w:val="multilevel"/>
    <w:tmpl w:val="6FDE5FC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70AF457C"/>
    <w:multiLevelType w:val="multilevel"/>
    <w:tmpl w:val="70AF45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16D2744"/>
    <w:multiLevelType w:val="multilevel"/>
    <w:tmpl w:val="716D274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FD73BC4"/>
    <w:multiLevelType w:val="multilevel"/>
    <w:tmpl w:val="7FD73BC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18"/>
  </w:num>
  <w:num w:numId="3">
    <w:abstractNumId w:val="13"/>
  </w:num>
  <w:num w:numId="4">
    <w:abstractNumId w:val="23"/>
  </w:num>
  <w:num w:numId="5">
    <w:abstractNumId w:val="28"/>
  </w:num>
  <w:num w:numId="6">
    <w:abstractNumId w:val="3"/>
  </w:num>
  <w:num w:numId="7">
    <w:abstractNumId w:val="26"/>
  </w:num>
  <w:num w:numId="8">
    <w:abstractNumId w:val="0"/>
  </w:num>
  <w:num w:numId="9">
    <w:abstractNumId w:val="22"/>
  </w:num>
  <w:num w:numId="10">
    <w:abstractNumId w:val="4"/>
  </w:num>
  <w:num w:numId="11">
    <w:abstractNumId w:val="1"/>
  </w:num>
  <w:num w:numId="12">
    <w:abstractNumId w:val="15"/>
  </w:num>
  <w:num w:numId="13">
    <w:abstractNumId w:val="8"/>
  </w:num>
  <w:num w:numId="14">
    <w:abstractNumId w:val="6"/>
  </w:num>
  <w:num w:numId="15">
    <w:abstractNumId w:val="16"/>
  </w:num>
  <w:num w:numId="16">
    <w:abstractNumId w:val="10"/>
  </w:num>
  <w:num w:numId="17">
    <w:abstractNumId w:val="5"/>
  </w:num>
  <w:num w:numId="18">
    <w:abstractNumId w:val="27"/>
  </w:num>
  <w:num w:numId="19">
    <w:abstractNumId w:val="9"/>
  </w:num>
  <w:num w:numId="20">
    <w:abstractNumId w:val="25"/>
  </w:num>
  <w:num w:numId="21">
    <w:abstractNumId w:val="20"/>
  </w:num>
  <w:num w:numId="22">
    <w:abstractNumId w:val="17"/>
  </w:num>
  <w:num w:numId="23">
    <w:abstractNumId w:val="2"/>
  </w:num>
  <w:num w:numId="24">
    <w:abstractNumId w:val="21"/>
  </w:num>
  <w:num w:numId="25">
    <w:abstractNumId w:val="29"/>
  </w:num>
  <w:num w:numId="26">
    <w:abstractNumId w:val="14"/>
  </w:num>
  <w:num w:numId="27">
    <w:abstractNumId w:val="7"/>
  </w:num>
  <w:num w:numId="28">
    <w:abstractNumId w:val="24"/>
  </w:num>
  <w:num w:numId="29">
    <w:abstractNumId w:val="11"/>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1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10318"/>
    <w:rsid w:val="000249EE"/>
    <w:rsid w:val="000505A2"/>
    <w:rsid w:val="00072EF6"/>
    <w:rsid w:val="00083D4B"/>
    <w:rsid w:val="000A005A"/>
    <w:rsid w:val="000A44F8"/>
    <w:rsid w:val="000A7158"/>
    <w:rsid w:val="00120B06"/>
    <w:rsid w:val="0014344E"/>
    <w:rsid w:val="00162F15"/>
    <w:rsid w:val="001707A6"/>
    <w:rsid w:val="00172C32"/>
    <w:rsid w:val="001764D5"/>
    <w:rsid w:val="00195415"/>
    <w:rsid w:val="001A1022"/>
    <w:rsid w:val="001A192C"/>
    <w:rsid w:val="001C6BC3"/>
    <w:rsid w:val="001C7AD8"/>
    <w:rsid w:val="001C7B55"/>
    <w:rsid w:val="001D055D"/>
    <w:rsid w:val="001E23B7"/>
    <w:rsid w:val="001E38E9"/>
    <w:rsid w:val="001E75D1"/>
    <w:rsid w:val="001F0F0D"/>
    <w:rsid w:val="002125CE"/>
    <w:rsid w:val="002166BF"/>
    <w:rsid w:val="002264F1"/>
    <w:rsid w:val="00241EEC"/>
    <w:rsid w:val="00241F51"/>
    <w:rsid w:val="00246543"/>
    <w:rsid w:val="00247BCC"/>
    <w:rsid w:val="0025468F"/>
    <w:rsid w:val="0025644B"/>
    <w:rsid w:val="002729CF"/>
    <w:rsid w:val="00275859"/>
    <w:rsid w:val="00275EA1"/>
    <w:rsid w:val="002834A6"/>
    <w:rsid w:val="002D0175"/>
    <w:rsid w:val="002E7B0E"/>
    <w:rsid w:val="002F08D5"/>
    <w:rsid w:val="003108F7"/>
    <w:rsid w:val="003426B9"/>
    <w:rsid w:val="00343927"/>
    <w:rsid w:val="00371E8F"/>
    <w:rsid w:val="00375504"/>
    <w:rsid w:val="00391606"/>
    <w:rsid w:val="003B61A2"/>
    <w:rsid w:val="003C4A79"/>
    <w:rsid w:val="003E1460"/>
    <w:rsid w:val="003E66FA"/>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70ED7"/>
    <w:rsid w:val="00584497"/>
    <w:rsid w:val="005940E2"/>
    <w:rsid w:val="005A498F"/>
    <w:rsid w:val="005D2B58"/>
    <w:rsid w:val="005E33DF"/>
    <w:rsid w:val="00601CB4"/>
    <w:rsid w:val="006169C9"/>
    <w:rsid w:val="00646A4A"/>
    <w:rsid w:val="00652D06"/>
    <w:rsid w:val="00675726"/>
    <w:rsid w:val="00676E4D"/>
    <w:rsid w:val="006816EF"/>
    <w:rsid w:val="0068381D"/>
    <w:rsid w:val="006955FF"/>
    <w:rsid w:val="006A3ED9"/>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0D8C"/>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260B"/>
    <w:rsid w:val="008D5CC3"/>
    <w:rsid w:val="008F5CED"/>
    <w:rsid w:val="008F70B6"/>
    <w:rsid w:val="009002F6"/>
    <w:rsid w:val="00911958"/>
    <w:rsid w:val="009316D2"/>
    <w:rsid w:val="00932C97"/>
    <w:rsid w:val="00940005"/>
    <w:rsid w:val="00956F45"/>
    <w:rsid w:val="00977F60"/>
    <w:rsid w:val="00977F9B"/>
    <w:rsid w:val="00994B6A"/>
    <w:rsid w:val="009A5AF4"/>
    <w:rsid w:val="009B10EA"/>
    <w:rsid w:val="009D4954"/>
    <w:rsid w:val="00A020A3"/>
    <w:rsid w:val="00A0257D"/>
    <w:rsid w:val="00A03F70"/>
    <w:rsid w:val="00A11828"/>
    <w:rsid w:val="00A2345D"/>
    <w:rsid w:val="00A27B69"/>
    <w:rsid w:val="00A57F4E"/>
    <w:rsid w:val="00A767C2"/>
    <w:rsid w:val="00A85232"/>
    <w:rsid w:val="00AA454A"/>
    <w:rsid w:val="00AA60DA"/>
    <w:rsid w:val="00AC1707"/>
    <w:rsid w:val="00AC5843"/>
    <w:rsid w:val="00AC7E41"/>
    <w:rsid w:val="00AE6A83"/>
    <w:rsid w:val="00AF3C70"/>
    <w:rsid w:val="00B037F4"/>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413D"/>
    <w:rsid w:val="00C31FCA"/>
    <w:rsid w:val="00C42432"/>
    <w:rsid w:val="00C521C9"/>
    <w:rsid w:val="00C53FD2"/>
    <w:rsid w:val="00C67F55"/>
    <w:rsid w:val="00C70D91"/>
    <w:rsid w:val="00C75958"/>
    <w:rsid w:val="00C80438"/>
    <w:rsid w:val="00CB222E"/>
    <w:rsid w:val="00CB3780"/>
    <w:rsid w:val="00CB53F3"/>
    <w:rsid w:val="00CC30E0"/>
    <w:rsid w:val="00CD3F6B"/>
    <w:rsid w:val="00CE0D07"/>
    <w:rsid w:val="00CF42A9"/>
    <w:rsid w:val="00D06957"/>
    <w:rsid w:val="00D2019D"/>
    <w:rsid w:val="00D261BC"/>
    <w:rsid w:val="00D27D47"/>
    <w:rsid w:val="00D31B46"/>
    <w:rsid w:val="00D3228B"/>
    <w:rsid w:val="00D36E26"/>
    <w:rsid w:val="00D9121D"/>
    <w:rsid w:val="00DC37EA"/>
    <w:rsid w:val="00DD51DA"/>
    <w:rsid w:val="00DE17E6"/>
    <w:rsid w:val="00DF221C"/>
    <w:rsid w:val="00E025B6"/>
    <w:rsid w:val="00E049AC"/>
    <w:rsid w:val="00E47DB7"/>
    <w:rsid w:val="00E649E9"/>
    <w:rsid w:val="00E70011"/>
    <w:rsid w:val="00E85925"/>
    <w:rsid w:val="00EB271C"/>
    <w:rsid w:val="00EC29FD"/>
    <w:rsid w:val="00EC322E"/>
    <w:rsid w:val="00EE645B"/>
    <w:rsid w:val="00F216EC"/>
    <w:rsid w:val="00F24F51"/>
    <w:rsid w:val="00F31441"/>
    <w:rsid w:val="00F60EF3"/>
    <w:rsid w:val="00F6302E"/>
    <w:rsid w:val="00F7364E"/>
    <w:rsid w:val="00F85696"/>
    <w:rsid w:val="00FA1A20"/>
    <w:rsid w:val="00FA5E90"/>
    <w:rsid w:val="00FC7F56"/>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qFormat/>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paragraph" w:customStyle="1" w:styleId="Default">
    <w:name w:val="Default"/>
    <w:rsid w:val="00A27B69"/>
    <w:pPr>
      <w:widowControl w:val="0"/>
      <w:autoSpaceDE w:val="0"/>
      <w:autoSpaceDN w:val="0"/>
      <w:adjustRightInd w:val="0"/>
    </w:pPr>
    <w:rPr>
      <w:rFonts w:ascii="微软雅黑" w:eastAsia="微软雅黑" w:hAnsi="Calibri" w:cs="微软雅黑"/>
      <w:color w:val="000000"/>
      <w:sz w:val="24"/>
      <w:szCs w:val="24"/>
    </w:rPr>
  </w:style>
  <w:style w:type="paragraph" w:customStyle="1" w:styleId="1">
    <w:name w:val="列出段落1"/>
    <w:basedOn w:val="a"/>
    <w:qFormat/>
    <w:rsid w:val="009002F6"/>
    <w:pPr>
      <w:widowControl/>
      <w:spacing w:line="360" w:lineRule="auto"/>
      <w:ind w:firstLine="420"/>
    </w:pPr>
    <w:rPr>
      <w:rFonts w:ascii="Times New Roman" w:eastAsia="宋体" w:hAnsi="Times New Roman"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849</TotalTime>
  <Pages>1</Pages>
  <Words>1819</Words>
  <Characters>10374</Characters>
  <Application>Microsoft Office Word</Application>
  <DocSecurity>0</DocSecurity>
  <Lines>86</Lines>
  <Paragraphs>24</Paragraphs>
  <ScaleCrop>false</ScaleCrop>
  <Company>Lenovo</Company>
  <LinksUpToDate>false</LinksUpToDate>
  <CharactersWithSpaces>12169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82</cp:revision>
  <cp:lastPrinted>2018-10-26T01:46:00Z</cp:lastPrinted>
  <dcterms:created xsi:type="dcterms:W3CDTF">2017-10-30T08:18:00Z</dcterms:created>
  <dcterms:modified xsi:type="dcterms:W3CDTF">2018-10-26T01:51:00Z</dcterms:modified>
</cp:coreProperties>
</file>