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48"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附件1：NJTECH201</w:t>
      </w:r>
      <w:r>
        <w:rPr>
          <w:rFonts w:ascii="宋体" w:eastAsia="宋体" w:hAnsi="宋体" w:cs="Times New Roman" w:hint="eastAsia"/>
          <w:b/>
          <w:sz w:val="28"/>
          <w:szCs w:val="28"/>
        </w:rPr>
        <w:t>7</w:t>
      </w:r>
      <w:r w:rsidRPr="00FA5D62">
        <w:rPr>
          <w:rFonts w:ascii="宋体" w:eastAsia="宋体" w:hAnsi="宋体" w:cs="Times New Roman" w:hint="eastAsia"/>
          <w:b/>
          <w:sz w:val="28"/>
          <w:szCs w:val="28"/>
        </w:rPr>
        <w:t>-SBZB</w:t>
      </w:r>
      <w:r w:rsidR="00247BCC">
        <w:rPr>
          <w:rFonts w:ascii="宋体" w:eastAsia="宋体" w:hAnsi="宋体" w:cs="Times New Roman" w:hint="eastAsia"/>
          <w:b/>
          <w:sz w:val="28"/>
          <w:szCs w:val="28"/>
        </w:rPr>
        <w:t>10</w:t>
      </w:r>
      <w:r w:rsidR="00210915">
        <w:rPr>
          <w:rFonts w:ascii="宋体" w:eastAsia="宋体" w:hAnsi="宋体" w:cs="Times New Roman" w:hint="eastAsia"/>
          <w:b/>
          <w:sz w:val="28"/>
          <w:szCs w:val="28"/>
        </w:rPr>
        <w:t>5</w:t>
      </w:r>
      <w:r w:rsidRPr="00FA5D62">
        <w:rPr>
          <w:rFonts w:ascii="宋体" w:eastAsia="宋体" w:hAnsi="宋体" w:cs="Times New Roman" w:hint="eastAsia"/>
          <w:b/>
          <w:sz w:val="28"/>
          <w:szCs w:val="28"/>
        </w:rPr>
        <w:t>项目需求</w:t>
      </w:r>
    </w:p>
    <w:p w:rsidR="00210915" w:rsidRPr="0012454E" w:rsidRDefault="00C80438" w:rsidP="00046924">
      <w:pPr>
        <w:widowControl/>
        <w:adjustRightInd w:val="0"/>
        <w:snapToGrid w:val="0"/>
        <w:spacing w:beforeLines="50" w:afterLines="50" w:line="360" w:lineRule="auto"/>
        <w:jc w:val="left"/>
        <w:rPr>
          <w:rFonts w:ascii="宋体" w:hAnsi="宋体" w:cs="宋体"/>
          <w:b/>
          <w:kern w:val="0"/>
          <w:sz w:val="28"/>
          <w:szCs w:val="28"/>
        </w:rPr>
      </w:pPr>
      <w:r>
        <w:rPr>
          <w:rFonts w:ascii="宋体" w:hAnsi="宋体" w:cs="宋体" w:hint="eastAsia"/>
          <w:b/>
          <w:kern w:val="0"/>
          <w:sz w:val="28"/>
          <w:szCs w:val="28"/>
        </w:rPr>
        <w:t xml:space="preserve">包一  </w:t>
      </w:r>
      <w:r w:rsidR="00210915" w:rsidRPr="0012454E">
        <w:rPr>
          <w:rFonts w:ascii="宋体" w:hAnsi="宋体" w:cs="宋体" w:hint="eastAsia"/>
          <w:b/>
          <w:kern w:val="0"/>
          <w:sz w:val="28"/>
          <w:szCs w:val="28"/>
        </w:rPr>
        <w:t>空调系统（2套）</w:t>
      </w:r>
    </w:p>
    <w:p w:rsidR="00210915" w:rsidRPr="00107C5C" w:rsidRDefault="00210915" w:rsidP="00210915">
      <w:pPr>
        <w:autoSpaceDE w:val="0"/>
        <w:autoSpaceDN w:val="0"/>
        <w:adjustRightInd w:val="0"/>
        <w:snapToGrid w:val="0"/>
        <w:spacing w:line="360" w:lineRule="auto"/>
        <w:rPr>
          <w:rFonts w:ascii="Arial" w:hAnsi="Arial" w:cs="Arial"/>
          <w:b/>
          <w:szCs w:val="21"/>
        </w:rPr>
      </w:pPr>
      <w:r w:rsidRPr="00107C5C">
        <w:rPr>
          <w:rFonts w:ascii="Arial" w:hAnsi="Arial" w:cs="Arial" w:hint="eastAsia"/>
          <w:b/>
          <w:szCs w:val="21"/>
        </w:rPr>
        <w:t>一、项目要求：</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cs="Arial" w:hint="eastAsia"/>
          <w:szCs w:val="21"/>
        </w:rPr>
        <w:t>1、本项目为</w:t>
      </w:r>
      <w:r w:rsidRPr="00107C5C">
        <w:rPr>
          <w:rFonts w:ascii="宋体" w:hAnsi="宋体" w:hint="eastAsia"/>
          <w:bCs/>
          <w:szCs w:val="21"/>
        </w:rPr>
        <w:t>“交钥匙工程”，中标方负责安装、调试、拆除、修复及强电布线等所有事宜，并交付采购方使用。</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2、项目采用“变频一拖多”空调系统，要求压缩机、变频器为知名品牌（须明确品牌型号），外机要采用四面热交换技术。</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3、</w:t>
      </w:r>
      <w:r w:rsidRPr="00107C5C">
        <w:rPr>
          <w:rFonts w:ascii="宋体" w:hAnsi="宋体"/>
          <w:bCs/>
          <w:szCs w:val="21"/>
        </w:rPr>
        <w:t>压缩机</w:t>
      </w:r>
      <w:r w:rsidRPr="00107C5C">
        <w:rPr>
          <w:rFonts w:ascii="宋体" w:hAnsi="宋体" w:hint="eastAsia"/>
          <w:bCs/>
          <w:szCs w:val="21"/>
        </w:rPr>
        <w:t>为涡旋式、</w:t>
      </w:r>
      <w:r w:rsidRPr="00107C5C">
        <w:rPr>
          <w:rFonts w:ascii="宋体" w:hAnsi="宋体"/>
          <w:bCs/>
          <w:szCs w:val="21"/>
        </w:rPr>
        <w:t>全变频，冷</w:t>
      </w:r>
      <w:r w:rsidRPr="00107C5C">
        <w:rPr>
          <w:rFonts w:ascii="宋体" w:hAnsi="宋体" w:hint="eastAsia"/>
          <w:bCs/>
          <w:szCs w:val="21"/>
        </w:rPr>
        <w:t>媒</w:t>
      </w:r>
      <w:r w:rsidRPr="00107C5C">
        <w:rPr>
          <w:rFonts w:ascii="宋体" w:hAnsi="宋体"/>
          <w:bCs/>
          <w:szCs w:val="21"/>
        </w:rPr>
        <w:t>类别</w:t>
      </w:r>
      <w:r w:rsidRPr="00107C5C">
        <w:rPr>
          <w:rFonts w:ascii="宋体" w:hAnsi="宋体" w:hint="eastAsia"/>
          <w:bCs/>
          <w:szCs w:val="21"/>
        </w:rPr>
        <w:t>为</w:t>
      </w:r>
      <w:r w:rsidRPr="00107C5C">
        <w:rPr>
          <w:rFonts w:ascii="宋体" w:hAnsi="宋体"/>
          <w:bCs/>
          <w:szCs w:val="21"/>
        </w:rPr>
        <w:t>环保</w:t>
      </w:r>
      <w:r w:rsidRPr="00107C5C">
        <w:rPr>
          <w:rFonts w:ascii="宋体" w:hAnsi="宋体" w:hint="eastAsia"/>
          <w:bCs/>
          <w:szCs w:val="21"/>
        </w:rPr>
        <w:t>、</w:t>
      </w:r>
      <w:r w:rsidRPr="00107C5C">
        <w:rPr>
          <w:rFonts w:ascii="宋体" w:hAnsi="宋体"/>
          <w:bCs/>
          <w:szCs w:val="21"/>
        </w:rPr>
        <w:t>安全</w:t>
      </w:r>
      <w:r w:rsidRPr="00107C5C">
        <w:rPr>
          <w:rFonts w:ascii="宋体" w:hAnsi="宋体" w:hint="eastAsia"/>
          <w:bCs/>
          <w:szCs w:val="21"/>
        </w:rPr>
        <w:t>、</w:t>
      </w:r>
      <w:r w:rsidRPr="00107C5C">
        <w:rPr>
          <w:rFonts w:ascii="宋体" w:hAnsi="宋体"/>
          <w:bCs/>
          <w:szCs w:val="21"/>
        </w:rPr>
        <w:t>高效冷媒R410A</w:t>
      </w:r>
      <w:r w:rsidRPr="00107C5C">
        <w:rPr>
          <w:rFonts w:ascii="宋体" w:hAnsi="宋体" w:hint="eastAsia"/>
          <w:bCs/>
          <w:szCs w:val="21"/>
        </w:rPr>
        <w:t>。</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4、</w:t>
      </w:r>
      <w:r w:rsidRPr="00107C5C">
        <w:rPr>
          <w:rFonts w:ascii="宋体" w:hAnsi="宋体" w:cs="Arial" w:hint="eastAsia"/>
          <w:szCs w:val="21"/>
        </w:rPr>
        <w:t>中标方</w:t>
      </w:r>
      <w:r w:rsidRPr="00107C5C">
        <w:rPr>
          <w:rFonts w:ascii="宋体" w:hAnsi="宋体" w:hint="eastAsia"/>
          <w:bCs/>
          <w:szCs w:val="21"/>
        </w:rPr>
        <w:t>必须保证在</w:t>
      </w:r>
      <w:r w:rsidRPr="00107C5C">
        <w:rPr>
          <w:rFonts w:ascii="宋体" w:hAnsi="宋体"/>
          <w:bCs/>
          <w:szCs w:val="21"/>
        </w:rPr>
        <w:t>12</w:t>
      </w:r>
      <w:r w:rsidRPr="00107C5C">
        <w:rPr>
          <w:rFonts w:ascii="宋体" w:hAnsi="宋体" w:hint="eastAsia"/>
          <w:bCs/>
          <w:szCs w:val="21"/>
        </w:rPr>
        <w:t>月</w:t>
      </w:r>
      <w:r>
        <w:rPr>
          <w:rFonts w:ascii="宋体" w:hAnsi="宋体" w:hint="eastAsia"/>
          <w:bCs/>
          <w:szCs w:val="21"/>
        </w:rPr>
        <w:t>2</w:t>
      </w:r>
      <w:r w:rsidR="00046924">
        <w:rPr>
          <w:rFonts w:ascii="宋体" w:hAnsi="宋体" w:hint="eastAsia"/>
          <w:bCs/>
          <w:szCs w:val="21"/>
        </w:rPr>
        <w:t>9</w:t>
      </w:r>
      <w:r>
        <w:rPr>
          <w:rFonts w:ascii="宋体" w:hAnsi="宋体" w:hint="eastAsia"/>
          <w:bCs/>
          <w:szCs w:val="21"/>
        </w:rPr>
        <w:t>日</w:t>
      </w:r>
      <w:r w:rsidRPr="00107C5C">
        <w:rPr>
          <w:rFonts w:ascii="宋体" w:hAnsi="宋体" w:hint="eastAsia"/>
          <w:bCs/>
          <w:szCs w:val="21"/>
        </w:rPr>
        <w:t>之前完工并且不影响学校正常教学、办公的条件下，进行项目的安装、调试及维护保养工作。</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4、室内机吊杆不得破坏屋面防水。</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5、室外机全部摆放于楼顶，摆放位置需兼顾楼层室外机的散热及检修空间，避免以后空调维护及检修过程中带来不便。</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6、所有空调冷凝水排放为集中排放，注意排水坡度，做好存水弯，避免冷凝水倒灌。</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7、室内机为暗藏风管式，冷凝水为提升泵上排水方式。</w:t>
      </w:r>
    </w:p>
    <w:p w:rsidR="00210915" w:rsidRPr="00107C5C" w:rsidRDefault="00210915" w:rsidP="00210915">
      <w:pPr>
        <w:autoSpaceDE w:val="0"/>
        <w:autoSpaceDN w:val="0"/>
        <w:adjustRightInd w:val="0"/>
        <w:snapToGrid w:val="0"/>
        <w:spacing w:line="360" w:lineRule="auto"/>
        <w:rPr>
          <w:rFonts w:ascii="Arial" w:hAnsi="Arial" w:cs="Arial"/>
          <w:b/>
          <w:szCs w:val="21"/>
        </w:rPr>
      </w:pPr>
      <w:r w:rsidRPr="00107C5C">
        <w:rPr>
          <w:rFonts w:ascii="Arial" w:hAnsi="Arial" w:cs="Arial" w:hint="eastAsia"/>
          <w:b/>
          <w:szCs w:val="21"/>
        </w:rPr>
        <w:t>二、</w:t>
      </w:r>
      <w:r>
        <w:rPr>
          <w:rFonts w:ascii="Arial" w:hAnsi="Arial" w:cs="Arial" w:hint="eastAsia"/>
          <w:b/>
          <w:szCs w:val="21"/>
        </w:rPr>
        <w:t>基本配置及</w:t>
      </w:r>
      <w:r w:rsidRPr="00107C5C">
        <w:rPr>
          <w:rFonts w:ascii="Arial" w:hAnsi="Arial" w:cs="Arial" w:hint="eastAsia"/>
          <w:b/>
          <w:szCs w:val="21"/>
        </w:rPr>
        <w:t>技术指标要求：</w:t>
      </w:r>
    </w:p>
    <w:p w:rsidR="00210915" w:rsidRPr="00107C5C" w:rsidRDefault="00210915" w:rsidP="00210915">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1、空调风管采用热镀锌钢板，咬口制作，法兰连接.钢板厚度按《通风与空调工程施工质量验收规范》（GB50243-2002）中、低压系统钢板厚度标准执行。</w:t>
      </w:r>
    </w:p>
    <w:p w:rsidR="00210915" w:rsidRPr="00107C5C" w:rsidRDefault="00210915" w:rsidP="00210915">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2、空调冷凝水管采用给水UPVC管，dn≤63时，采用承插式粘结连接；dn＞63时，采用承插式弹性橡胶密封圈柔性连接。空调冷凝水干管沿水流方向低头敷设，坡度不宜小于0.5%。空调冷凝水管应在其水平干管起始端设置清扫口。</w:t>
      </w:r>
    </w:p>
    <w:p w:rsidR="00210915" w:rsidRPr="00107C5C" w:rsidRDefault="00210915" w:rsidP="00210915">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3、冷媒管为脱氧化磷无缝铜管，其安装、试压、管径、保温等要按生产厂家具体技术要求确定。</w:t>
      </w:r>
    </w:p>
    <w:p w:rsidR="00210915" w:rsidRPr="00107C5C" w:rsidRDefault="00210915" w:rsidP="00210915">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4、空调风管用52K带夹筋铝箔的憎水型离心玻璃棉材料保温，厚度为32mm，接缝处用铝箔胶带粘贴；设于吊顶内的火灾时排烟风管用40mm带夹筋铝箔的憎水型离心玻璃棉保温，并与可燃物保持不小于150mm距离；常温时，离心玻璃棉导热系数&lt;0.0378W/m.K 。</w:t>
      </w:r>
    </w:p>
    <w:p w:rsidR="00210915" w:rsidRPr="00107C5C" w:rsidRDefault="00210915" w:rsidP="00210915">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5、冷凝水管、冷媒管采用难燃B级闭孔橡塑材料保温；保温厚度冷媒管为20mm，冷凝水管为25mm。</w:t>
      </w:r>
    </w:p>
    <w:p w:rsidR="00210915" w:rsidRPr="00107C5C" w:rsidRDefault="00210915" w:rsidP="00210915">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6、橡塑材料要求 阻湿因子&gt;10000，0℃时，导热系数≤0.034W/m.K，密度70~85Kg/m</w:t>
      </w:r>
      <w:r w:rsidRPr="00107C5C">
        <w:rPr>
          <w:rFonts w:ascii="宋体" w:hAnsi="宋体" w:hint="eastAsia"/>
          <w:bCs/>
          <w:szCs w:val="21"/>
          <w:vertAlign w:val="superscript"/>
        </w:rPr>
        <w:t>3</w:t>
      </w:r>
      <w:r w:rsidRPr="00107C5C">
        <w:rPr>
          <w:rFonts w:ascii="宋体" w:hAnsi="宋体" w:hint="eastAsia"/>
          <w:bCs/>
          <w:szCs w:val="21"/>
        </w:rPr>
        <w:t xml:space="preserve"> ，氧指数大于33。</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7、设于屋面上的空调冷媒管、空调风管等在保温层外再外包一层0.5mm后不锈钢板或铝板。</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lastRenderedPageBreak/>
        <w:t>8、空调室外机（</w:t>
      </w:r>
      <w:r w:rsidRPr="00107C5C">
        <w:rPr>
          <w:rFonts w:ascii="宋体" w:hAnsi="宋体"/>
          <w:bCs/>
          <w:szCs w:val="21"/>
        </w:rPr>
        <w:t>1</w:t>
      </w:r>
      <w:r w:rsidRPr="00107C5C">
        <w:rPr>
          <w:rFonts w:ascii="宋体" w:hAnsi="宋体" w:hint="eastAsia"/>
          <w:bCs/>
          <w:szCs w:val="21"/>
        </w:rPr>
        <w:t>台）：制冷量≥56.</w:t>
      </w:r>
      <w:r w:rsidRPr="00107C5C">
        <w:rPr>
          <w:rFonts w:ascii="宋体" w:hAnsi="宋体"/>
          <w:bCs/>
          <w:szCs w:val="21"/>
        </w:rPr>
        <w:t>0</w:t>
      </w:r>
      <w:r w:rsidRPr="00107C5C">
        <w:rPr>
          <w:rFonts w:ascii="宋体" w:hAnsi="宋体" w:hint="eastAsia"/>
          <w:bCs/>
          <w:szCs w:val="21"/>
        </w:rPr>
        <w:t>KW,制热量≥63.0KW。</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9、空调室外机（</w:t>
      </w:r>
      <w:r w:rsidRPr="00107C5C">
        <w:rPr>
          <w:rFonts w:ascii="宋体" w:hAnsi="宋体"/>
          <w:bCs/>
          <w:szCs w:val="21"/>
        </w:rPr>
        <w:t>1</w:t>
      </w:r>
      <w:r w:rsidRPr="00107C5C">
        <w:rPr>
          <w:rFonts w:ascii="宋体" w:hAnsi="宋体" w:hint="eastAsia"/>
          <w:bCs/>
          <w:szCs w:val="21"/>
        </w:rPr>
        <w:t>台）：制冷量≥</w:t>
      </w:r>
      <w:r w:rsidRPr="00107C5C">
        <w:rPr>
          <w:rFonts w:ascii="宋体" w:hAnsi="宋体"/>
          <w:bCs/>
          <w:szCs w:val="21"/>
        </w:rPr>
        <w:t>113</w:t>
      </w:r>
      <w:r w:rsidRPr="00107C5C">
        <w:rPr>
          <w:rFonts w:ascii="宋体" w:hAnsi="宋体" w:hint="eastAsia"/>
          <w:bCs/>
          <w:szCs w:val="21"/>
        </w:rPr>
        <w:t>.</w:t>
      </w:r>
      <w:r w:rsidRPr="00107C5C">
        <w:rPr>
          <w:rFonts w:ascii="宋体" w:hAnsi="宋体"/>
          <w:bCs/>
          <w:szCs w:val="21"/>
        </w:rPr>
        <w:t>0</w:t>
      </w:r>
      <w:r w:rsidRPr="00107C5C">
        <w:rPr>
          <w:rFonts w:ascii="宋体" w:hAnsi="宋体" w:hint="eastAsia"/>
          <w:bCs/>
          <w:szCs w:val="21"/>
        </w:rPr>
        <w:t>KW,制热量≥</w:t>
      </w:r>
      <w:r w:rsidRPr="00107C5C">
        <w:rPr>
          <w:rFonts w:ascii="宋体" w:hAnsi="宋体"/>
          <w:bCs/>
          <w:szCs w:val="21"/>
        </w:rPr>
        <w:t>127</w:t>
      </w:r>
      <w:r w:rsidRPr="00107C5C">
        <w:rPr>
          <w:rFonts w:ascii="宋体" w:hAnsi="宋体" w:hint="eastAsia"/>
          <w:bCs/>
          <w:szCs w:val="21"/>
        </w:rPr>
        <w:t>.0KW。</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10、室内机（</w:t>
      </w:r>
      <w:r w:rsidRPr="00107C5C">
        <w:rPr>
          <w:rFonts w:ascii="宋体" w:hAnsi="宋体"/>
          <w:bCs/>
          <w:szCs w:val="21"/>
        </w:rPr>
        <w:t>4</w:t>
      </w:r>
      <w:r w:rsidRPr="00107C5C">
        <w:rPr>
          <w:rFonts w:ascii="宋体" w:hAnsi="宋体" w:hint="eastAsia"/>
          <w:bCs/>
          <w:szCs w:val="21"/>
        </w:rPr>
        <w:t>台）：中静压风管式，制冷量≥1</w:t>
      </w:r>
      <w:r w:rsidRPr="00107C5C">
        <w:rPr>
          <w:rFonts w:ascii="宋体" w:hAnsi="宋体"/>
          <w:bCs/>
          <w:szCs w:val="21"/>
        </w:rPr>
        <w:t>4</w:t>
      </w:r>
      <w:r w:rsidRPr="00107C5C">
        <w:rPr>
          <w:rFonts w:ascii="宋体" w:hAnsi="宋体" w:hint="eastAsia"/>
          <w:bCs/>
          <w:szCs w:val="21"/>
        </w:rPr>
        <w:t>.0KW,制热量≥1</w:t>
      </w:r>
      <w:r w:rsidRPr="00107C5C">
        <w:rPr>
          <w:rFonts w:ascii="宋体" w:hAnsi="宋体"/>
          <w:bCs/>
          <w:szCs w:val="21"/>
        </w:rPr>
        <w:t>6</w:t>
      </w:r>
      <w:r w:rsidRPr="00107C5C">
        <w:rPr>
          <w:rFonts w:ascii="宋体" w:hAnsi="宋体" w:hint="eastAsia"/>
          <w:bCs/>
          <w:szCs w:val="21"/>
        </w:rPr>
        <w:t>.0KW。</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11、室内机（</w:t>
      </w:r>
      <w:r w:rsidRPr="00107C5C">
        <w:rPr>
          <w:rFonts w:ascii="宋体" w:hAnsi="宋体"/>
          <w:bCs/>
          <w:szCs w:val="21"/>
        </w:rPr>
        <w:t>4</w:t>
      </w:r>
      <w:r w:rsidRPr="00107C5C">
        <w:rPr>
          <w:rFonts w:ascii="宋体" w:hAnsi="宋体" w:hint="eastAsia"/>
          <w:bCs/>
          <w:szCs w:val="21"/>
        </w:rPr>
        <w:t>台）：高静压风管式，制冷量≥</w:t>
      </w:r>
      <w:r w:rsidRPr="00107C5C">
        <w:rPr>
          <w:rFonts w:ascii="宋体" w:hAnsi="宋体"/>
          <w:bCs/>
          <w:szCs w:val="21"/>
        </w:rPr>
        <w:t>28</w:t>
      </w:r>
      <w:r w:rsidRPr="00107C5C">
        <w:rPr>
          <w:rFonts w:ascii="宋体" w:hAnsi="宋体" w:hint="eastAsia"/>
          <w:bCs/>
          <w:szCs w:val="21"/>
        </w:rPr>
        <w:t>.0KW,制热量≥</w:t>
      </w:r>
      <w:r w:rsidRPr="00107C5C">
        <w:rPr>
          <w:rFonts w:ascii="宋体" w:hAnsi="宋体"/>
          <w:bCs/>
          <w:szCs w:val="21"/>
        </w:rPr>
        <w:t>31</w:t>
      </w:r>
      <w:r w:rsidRPr="00107C5C">
        <w:rPr>
          <w:rFonts w:ascii="宋体" w:hAnsi="宋体" w:hint="eastAsia"/>
          <w:bCs/>
          <w:szCs w:val="21"/>
        </w:rPr>
        <w:t>.</w:t>
      </w:r>
      <w:r w:rsidRPr="00107C5C">
        <w:rPr>
          <w:rFonts w:ascii="宋体" w:hAnsi="宋体"/>
          <w:bCs/>
          <w:szCs w:val="21"/>
        </w:rPr>
        <w:t>5</w:t>
      </w:r>
      <w:r w:rsidRPr="00107C5C">
        <w:rPr>
          <w:rFonts w:ascii="宋体" w:hAnsi="宋体" w:hint="eastAsia"/>
          <w:bCs/>
          <w:szCs w:val="21"/>
        </w:rPr>
        <w:t>KW。</w:t>
      </w:r>
    </w:p>
    <w:p w:rsidR="00210915" w:rsidRPr="00107C5C" w:rsidRDefault="00210915" w:rsidP="00210915">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12、多联式空调系统制冷量根据以下条件而定：室内温度：27°CDB，19°CWB，室外温度：35°CDB。</w:t>
      </w:r>
    </w:p>
    <w:p w:rsidR="00210915" w:rsidRPr="00107C5C" w:rsidRDefault="00210915" w:rsidP="00210915">
      <w:pPr>
        <w:autoSpaceDE w:val="0"/>
        <w:autoSpaceDN w:val="0"/>
        <w:adjustRightInd w:val="0"/>
        <w:snapToGrid w:val="0"/>
        <w:spacing w:line="360" w:lineRule="auto"/>
        <w:ind w:firstLineChars="200" w:firstLine="420"/>
        <w:rPr>
          <w:rFonts w:ascii="Arial" w:hAnsi="Arial"/>
          <w:bCs/>
          <w:sz w:val="24"/>
          <w:szCs w:val="20"/>
        </w:rPr>
      </w:pPr>
      <w:r w:rsidRPr="00107C5C">
        <w:rPr>
          <w:rFonts w:ascii="宋体" w:hAnsi="宋体" w:hint="eastAsia"/>
          <w:bCs/>
          <w:szCs w:val="21"/>
        </w:rPr>
        <w:t>13、多联式空调系统制热量根据以下条件而定：</w:t>
      </w:r>
      <w:r w:rsidRPr="00107C5C">
        <w:rPr>
          <w:rFonts w:ascii="宋体" w:hAnsi="宋体" w:cs="宋体" w:hint="eastAsia"/>
          <w:kern w:val="0"/>
          <w:szCs w:val="21"/>
        </w:rPr>
        <w:t>室内温度：20°CDB，室外温度：7°CDB， 6°CWB。</w:t>
      </w:r>
    </w:p>
    <w:p w:rsidR="00210915" w:rsidRPr="00107C5C" w:rsidRDefault="00210915" w:rsidP="00210915">
      <w:pPr>
        <w:adjustRightInd w:val="0"/>
        <w:snapToGrid w:val="0"/>
        <w:spacing w:line="360" w:lineRule="auto"/>
        <w:rPr>
          <w:rFonts w:ascii="宋体" w:hAnsi="宋体"/>
          <w:b/>
          <w:bCs/>
          <w:szCs w:val="21"/>
        </w:rPr>
      </w:pPr>
      <w:r w:rsidRPr="00107C5C">
        <w:rPr>
          <w:rFonts w:ascii="宋体" w:hAnsi="宋体" w:hint="eastAsia"/>
          <w:b/>
          <w:bCs/>
          <w:szCs w:val="21"/>
        </w:rPr>
        <w:t>三、其他要求：</w:t>
      </w:r>
    </w:p>
    <w:p w:rsidR="00210915" w:rsidRPr="00107C5C" w:rsidRDefault="00210915" w:rsidP="00210915">
      <w:pPr>
        <w:adjustRightInd w:val="0"/>
        <w:snapToGrid w:val="0"/>
        <w:spacing w:line="360" w:lineRule="auto"/>
        <w:ind w:firstLine="480"/>
        <w:rPr>
          <w:rFonts w:ascii="宋体" w:hAnsi="宋体"/>
          <w:bCs/>
          <w:szCs w:val="21"/>
        </w:rPr>
      </w:pPr>
      <w:r w:rsidRPr="00107C5C">
        <w:rPr>
          <w:rFonts w:ascii="宋体" w:hAnsi="宋体" w:hint="eastAsia"/>
          <w:bCs/>
          <w:szCs w:val="21"/>
        </w:rPr>
        <w:t>1、质保期：整机质保2年，供应商投标时须出具主机品牌厂家出具的质保承诺证明原件。</w:t>
      </w:r>
    </w:p>
    <w:p w:rsidR="00210915" w:rsidRPr="00107C5C" w:rsidRDefault="00210915" w:rsidP="00210915">
      <w:pPr>
        <w:adjustRightInd w:val="0"/>
        <w:snapToGrid w:val="0"/>
        <w:spacing w:line="360" w:lineRule="auto"/>
        <w:ind w:firstLine="480"/>
        <w:rPr>
          <w:rFonts w:ascii="宋体" w:hAnsi="宋体" w:cs="Arial"/>
          <w:szCs w:val="21"/>
        </w:rPr>
      </w:pPr>
      <w:r w:rsidRPr="00107C5C">
        <w:rPr>
          <w:rFonts w:ascii="宋体" w:hAnsi="宋体"/>
          <w:bCs/>
          <w:szCs w:val="21"/>
        </w:rPr>
        <w:t>2</w:t>
      </w:r>
      <w:r w:rsidRPr="00107C5C">
        <w:rPr>
          <w:rFonts w:ascii="宋体" w:hAnsi="宋体" w:hint="eastAsia"/>
          <w:bCs/>
          <w:szCs w:val="21"/>
        </w:rPr>
        <w:t>、</w:t>
      </w:r>
      <w:r w:rsidRPr="00107C5C">
        <w:rPr>
          <w:rFonts w:ascii="宋体" w:hAnsi="宋体" w:cs="Arial" w:hint="eastAsia"/>
          <w:szCs w:val="21"/>
        </w:rPr>
        <w:t>投标人在投标文件中应提供下列技术参数：</w:t>
      </w:r>
    </w:p>
    <w:p w:rsidR="00210915" w:rsidRPr="00107C5C" w:rsidRDefault="00210915" w:rsidP="00210915">
      <w:pPr>
        <w:adjustRightInd w:val="0"/>
        <w:snapToGrid w:val="0"/>
        <w:spacing w:line="360" w:lineRule="auto"/>
        <w:ind w:firstLineChars="300" w:firstLine="630"/>
        <w:rPr>
          <w:rFonts w:ascii="宋体" w:hAnsi="宋体"/>
          <w:bCs/>
          <w:szCs w:val="21"/>
        </w:rPr>
      </w:pPr>
      <w:r w:rsidRPr="00107C5C">
        <w:rPr>
          <w:rFonts w:ascii="宋体" w:hAnsi="宋体" w:cs="Arial"/>
          <w:szCs w:val="21"/>
        </w:rPr>
        <w:t>2</w:t>
      </w:r>
      <w:r w:rsidRPr="00107C5C">
        <w:rPr>
          <w:rFonts w:ascii="宋体" w:hAnsi="宋体" w:cs="Arial" w:hint="eastAsia"/>
          <w:szCs w:val="21"/>
        </w:rPr>
        <w:t>.1、投标设备的名称、品牌、型号规格、技术参数及性能、数量、单价、制造商</w:t>
      </w:r>
      <w:r w:rsidRPr="00107C5C">
        <w:rPr>
          <w:rFonts w:ascii="宋体" w:hAnsi="宋体" w:hint="eastAsia"/>
          <w:bCs/>
          <w:szCs w:val="21"/>
        </w:rPr>
        <w:t>全称及制造地点等；</w:t>
      </w:r>
    </w:p>
    <w:p w:rsidR="00210915" w:rsidRPr="00107C5C" w:rsidRDefault="00210915" w:rsidP="00210915">
      <w:pPr>
        <w:adjustRightInd w:val="0"/>
        <w:snapToGrid w:val="0"/>
        <w:spacing w:line="360" w:lineRule="auto"/>
        <w:ind w:firstLineChars="300" w:firstLine="630"/>
        <w:rPr>
          <w:rFonts w:ascii="宋体" w:hAnsi="宋体" w:cs="Arial"/>
          <w:szCs w:val="21"/>
        </w:rPr>
      </w:pPr>
      <w:r w:rsidRPr="00107C5C">
        <w:rPr>
          <w:rFonts w:ascii="宋体" w:hAnsi="宋体"/>
          <w:bCs/>
          <w:szCs w:val="21"/>
        </w:rPr>
        <w:t>2</w:t>
      </w:r>
      <w:r w:rsidRPr="00107C5C">
        <w:rPr>
          <w:rFonts w:ascii="宋体" w:hAnsi="宋体" w:hint="eastAsia"/>
          <w:bCs/>
          <w:szCs w:val="21"/>
        </w:rPr>
        <w:t>.2、</w:t>
      </w:r>
      <w:r w:rsidRPr="00107C5C">
        <w:rPr>
          <w:rFonts w:ascii="宋体" w:hAnsi="宋体" w:cs="Arial" w:hint="eastAsia"/>
          <w:szCs w:val="21"/>
        </w:rPr>
        <w:t>随设备提供的备品备件及专用工具的名称、型号规格、数量、单价明细表；</w:t>
      </w:r>
    </w:p>
    <w:p w:rsidR="00210915" w:rsidRPr="00107C5C" w:rsidRDefault="00210915" w:rsidP="00210915">
      <w:pPr>
        <w:adjustRightInd w:val="0"/>
        <w:snapToGrid w:val="0"/>
        <w:spacing w:line="360" w:lineRule="auto"/>
        <w:ind w:firstLineChars="300" w:firstLine="630"/>
        <w:rPr>
          <w:rFonts w:ascii="宋体" w:hAnsi="宋体"/>
          <w:bCs/>
          <w:szCs w:val="21"/>
        </w:rPr>
      </w:pPr>
      <w:r w:rsidRPr="00107C5C">
        <w:rPr>
          <w:rFonts w:ascii="宋体" w:hAnsi="宋体" w:cs="Arial"/>
          <w:szCs w:val="21"/>
        </w:rPr>
        <w:t>2</w:t>
      </w:r>
      <w:r w:rsidRPr="00107C5C">
        <w:rPr>
          <w:rFonts w:ascii="宋体" w:hAnsi="宋体" w:cs="Arial" w:hint="eastAsia"/>
          <w:szCs w:val="21"/>
        </w:rPr>
        <w:t>.3、投标人在投标文件中应提供投标设备的制造、安装、验收的计划和标准，以供</w:t>
      </w:r>
      <w:r w:rsidRPr="00107C5C">
        <w:rPr>
          <w:rFonts w:ascii="宋体" w:hAnsi="宋体" w:hint="eastAsia"/>
          <w:bCs/>
          <w:szCs w:val="21"/>
        </w:rPr>
        <w:t>招标人批准。</w:t>
      </w:r>
    </w:p>
    <w:p w:rsidR="00210915" w:rsidRPr="00107C5C" w:rsidRDefault="00210915" w:rsidP="00210915">
      <w:pPr>
        <w:adjustRightInd w:val="0"/>
        <w:snapToGrid w:val="0"/>
        <w:spacing w:line="360" w:lineRule="auto"/>
        <w:ind w:firstLineChars="300" w:firstLine="630"/>
        <w:rPr>
          <w:rFonts w:ascii="宋体" w:hAnsi="宋体" w:cs="Arial"/>
          <w:szCs w:val="21"/>
        </w:rPr>
      </w:pPr>
      <w:r w:rsidRPr="00107C5C">
        <w:rPr>
          <w:rFonts w:ascii="宋体" w:hAnsi="宋体"/>
          <w:bCs/>
          <w:szCs w:val="21"/>
        </w:rPr>
        <w:t>2</w:t>
      </w:r>
      <w:r w:rsidRPr="00107C5C">
        <w:rPr>
          <w:rFonts w:ascii="宋体" w:hAnsi="宋体" w:hint="eastAsia"/>
          <w:bCs/>
          <w:szCs w:val="21"/>
        </w:rPr>
        <w:t>.4、</w:t>
      </w:r>
      <w:r w:rsidRPr="00107C5C">
        <w:rPr>
          <w:rFonts w:ascii="宋体" w:hAnsi="宋体" w:cs="Arial" w:hint="eastAsia"/>
          <w:szCs w:val="21"/>
        </w:rPr>
        <w:t>投标人在投标文件中应提供针对采购方操作、维护人员的培训方案及计划。</w:t>
      </w:r>
    </w:p>
    <w:p w:rsidR="00210915" w:rsidRPr="00107C5C" w:rsidRDefault="00210915" w:rsidP="00210915">
      <w:pPr>
        <w:adjustRightInd w:val="0"/>
        <w:snapToGrid w:val="0"/>
        <w:spacing w:line="360" w:lineRule="auto"/>
        <w:ind w:firstLineChars="300" w:firstLine="630"/>
        <w:rPr>
          <w:rFonts w:ascii="宋体" w:hAnsi="宋体"/>
          <w:bCs/>
          <w:szCs w:val="21"/>
        </w:rPr>
      </w:pPr>
      <w:r w:rsidRPr="00107C5C">
        <w:rPr>
          <w:rFonts w:ascii="宋体" w:hAnsi="宋体" w:cs="Arial"/>
          <w:szCs w:val="21"/>
        </w:rPr>
        <w:t>2</w:t>
      </w:r>
      <w:r w:rsidRPr="00107C5C">
        <w:rPr>
          <w:rFonts w:ascii="宋体" w:hAnsi="宋体" w:cs="Arial" w:hint="eastAsia"/>
          <w:szCs w:val="21"/>
        </w:rPr>
        <w:t>.5、投标人在投标文件中应提供售后服务的承诺，包括在招标人所在地或其周边地</w:t>
      </w:r>
      <w:r w:rsidRPr="00107C5C">
        <w:rPr>
          <w:rFonts w:ascii="宋体" w:hAnsi="宋体" w:hint="eastAsia"/>
          <w:bCs/>
          <w:szCs w:val="21"/>
        </w:rPr>
        <w:t>区售后服务机构及人员的情况、质保期内的售后服务范围、质保期满后的售后服务范围和收费情况。</w:t>
      </w:r>
    </w:p>
    <w:p w:rsidR="00210915" w:rsidRPr="00107C5C" w:rsidRDefault="00210915" w:rsidP="00210915">
      <w:pPr>
        <w:adjustRightInd w:val="0"/>
        <w:snapToGrid w:val="0"/>
        <w:spacing w:line="360" w:lineRule="auto"/>
        <w:ind w:firstLineChars="200" w:firstLine="420"/>
        <w:rPr>
          <w:rFonts w:ascii="宋体" w:hAnsi="宋体"/>
          <w:bCs/>
          <w:szCs w:val="21"/>
        </w:rPr>
      </w:pPr>
      <w:r w:rsidRPr="00107C5C">
        <w:rPr>
          <w:rFonts w:ascii="宋体" w:hAnsi="宋体" w:cs="Arial"/>
          <w:szCs w:val="21"/>
        </w:rPr>
        <w:t>3</w:t>
      </w:r>
      <w:r w:rsidRPr="00107C5C">
        <w:rPr>
          <w:rFonts w:ascii="宋体" w:hAnsi="宋体" w:cs="Arial" w:hint="eastAsia"/>
          <w:szCs w:val="21"/>
        </w:rPr>
        <w:t>、</w:t>
      </w:r>
      <w:r w:rsidRPr="00107C5C">
        <w:rPr>
          <w:rFonts w:ascii="宋体" w:hAnsi="宋体" w:cs="Arial" w:hint="eastAsia"/>
          <w:bCs/>
          <w:szCs w:val="21"/>
        </w:rPr>
        <w:t>投标人应提供</w:t>
      </w:r>
      <w:r w:rsidRPr="00107C5C">
        <w:rPr>
          <w:rFonts w:ascii="宋体" w:hAnsi="宋体" w:cs="Arial"/>
          <w:bCs/>
          <w:szCs w:val="21"/>
        </w:rPr>
        <w:t>所投</w:t>
      </w:r>
      <w:r w:rsidRPr="00107C5C">
        <w:rPr>
          <w:rFonts w:ascii="宋体" w:hAnsi="宋体" w:hint="eastAsia"/>
          <w:szCs w:val="21"/>
        </w:rPr>
        <w:t>同品牌同类产品近</w:t>
      </w:r>
      <w:r w:rsidRPr="00107C5C">
        <w:rPr>
          <w:rFonts w:ascii="宋体" w:hAnsi="宋体"/>
          <w:szCs w:val="21"/>
        </w:rPr>
        <w:t>2</w:t>
      </w:r>
      <w:r w:rsidRPr="00107C5C">
        <w:rPr>
          <w:rFonts w:ascii="宋体" w:hAnsi="宋体" w:hint="eastAsia"/>
          <w:szCs w:val="21"/>
        </w:rPr>
        <w:t>年销售业绩</w:t>
      </w:r>
      <w:r w:rsidRPr="00107C5C">
        <w:rPr>
          <w:rFonts w:ascii="宋体" w:hAnsi="宋体" w:hint="eastAsia"/>
          <w:bCs/>
          <w:szCs w:val="21"/>
        </w:rPr>
        <w:t>（提供合同复印件，中标通知书或其他有效证明文件）。</w:t>
      </w:r>
    </w:p>
    <w:p w:rsidR="00210915" w:rsidRPr="00107C5C" w:rsidRDefault="00210915" w:rsidP="00210915">
      <w:pPr>
        <w:adjustRightInd w:val="0"/>
        <w:snapToGrid w:val="0"/>
        <w:spacing w:line="360" w:lineRule="auto"/>
        <w:ind w:firstLineChars="200" w:firstLine="420"/>
        <w:rPr>
          <w:rFonts w:ascii="宋体" w:hAnsi="宋体" w:cs="Arial"/>
          <w:szCs w:val="21"/>
        </w:rPr>
      </w:pPr>
      <w:r w:rsidRPr="00107C5C">
        <w:rPr>
          <w:rFonts w:ascii="宋体" w:hAnsi="宋体"/>
          <w:bCs/>
          <w:szCs w:val="21"/>
        </w:rPr>
        <w:t>4</w:t>
      </w:r>
      <w:r w:rsidRPr="00107C5C">
        <w:rPr>
          <w:rFonts w:ascii="宋体" w:hAnsi="宋体" w:hint="eastAsia"/>
          <w:bCs/>
          <w:szCs w:val="21"/>
        </w:rPr>
        <w:t>、</w:t>
      </w:r>
      <w:r w:rsidRPr="00107C5C">
        <w:rPr>
          <w:rFonts w:ascii="宋体" w:hAnsi="宋体" w:cs="Arial" w:hint="eastAsia"/>
          <w:szCs w:val="21"/>
        </w:rPr>
        <w:t>中标人在交货时应向采购方提供一式三份全套设备资料：设备参数表、操作手册、安装使用说明书、保养维修说明书、系统故障诊断说明等。</w:t>
      </w:r>
    </w:p>
    <w:p w:rsidR="00210915" w:rsidRPr="00107C5C" w:rsidRDefault="00210915" w:rsidP="00210915">
      <w:pPr>
        <w:adjustRightInd w:val="0"/>
        <w:snapToGrid w:val="0"/>
        <w:spacing w:line="360" w:lineRule="auto"/>
        <w:ind w:firstLineChars="200" w:firstLine="420"/>
        <w:rPr>
          <w:rFonts w:ascii="宋体" w:hAnsi="宋体" w:cs="Arial"/>
          <w:szCs w:val="21"/>
        </w:rPr>
      </w:pPr>
      <w:r w:rsidRPr="00107C5C">
        <w:rPr>
          <w:rFonts w:ascii="宋体" w:hAnsi="宋体" w:cs="Arial"/>
          <w:szCs w:val="21"/>
        </w:rPr>
        <w:t>5</w:t>
      </w:r>
      <w:r w:rsidRPr="00107C5C">
        <w:rPr>
          <w:rFonts w:ascii="宋体" w:hAnsi="宋体" w:cs="Arial" w:hint="eastAsia"/>
          <w:szCs w:val="21"/>
        </w:rPr>
        <w:t>、中标人在交货时所有计量标准器应提供省级及以上法定计量技术机构出具检定证书（有计量检定规程）或校准证书（无计量检定规程）。</w:t>
      </w:r>
    </w:p>
    <w:p w:rsidR="00210915" w:rsidRPr="00107C5C" w:rsidRDefault="00210915" w:rsidP="00210915">
      <w:pPr>
        <w:adjustRightInd w:val="0"/>
        <w:snapToGrid w:val="0"/>
        <w:spacing w:line="360" w:lineRule="auto"/>
        <w:ind w:firstLineChars="200" w:firstLine="422"/>
        <w:rPr>
          <w:rFonts w:ascii="宋体" w:hAnsi="宋体" w:cs="Arial"/>
          <w:b/>
          <w:szCs w:val="21"/>
          <w:u w:val="single"/>
        </w:rPr>
      </w:pPr>
      <w:r w:rsidRPr="00107C5C">
        <w:rPr>
          <w:rFonts w:ascii="宋体" w:hAnsi="宋体" w:cs="Arial"/>
          <w:b/>
          <w:szCs w:val="21"/>
          <w:u w:val="single"/>
        </w:rPr>
        <w:t>6</w:t>
      </w:r>
      <w:r w:rsidRPr="00107C5C">
        <w:rPr>
          <w:rFonts w:ascii="宋体" w:hAnsi="宋体" w:cs="Arial" w:hint="eastAsia"/>
          <w:b/>
          <w:szCs w:val="21"/>
          <w:u w:val="single"/>
        </w:rPr>
        <w:t xml:space="preserve">、投标人必须勘查现场（联系人：王洪洲13913890252），未勘查现场的投标人及投标文件将不予以接受。  </w:t>
      </w:r>
    </w:p>
    <w:p w:rsidR="00210915" w:rsidRPr="00107C5C" w:rsidRDefault="00210915" w:rsidP="00210915">
      <w:pPr>
        <w:adjustRightInd w:val="0"/>
        <w:snapToGrid w:val="0"/>
        <w:spacing w:line="360" w:lineRule="auto"/>
        <w:ind w:firstLineChars="200" w:firstLine="420"/>
        <w:rPr>
          <w:rFonts w:ascii="宋体" w:hAnsi="宋体" w:cs="Arial"/>
          <w:szCs w:val="21"/>
        </w:rPr>
      </w:pPr>
      <w:r w:rsidRPr="00107C5C">
        <w:rPr>
          <w:rFonts w:ascii="宋体" w:hAnsi="宋体" w:cs="Arial" w:hint="eastAsia"/>
          <w:szCs w:val="21"/>
        </w:rPr>
        <w:t>7、安装地点：南京工业大学江浦校区</w:t>
      </w:r>
      <w:r>
        <w:rPr>
          <w:rFonts w:ascii="宋体" w:hAnsi="宋体" w:cs="Arial" w:hint="eastAsia"/>
          <w:szCs w:val="21"/>
        </w:rPr>
        <w:t>大礼堂</w:t>
      </w:r>
      <w:r w:rsidRPr="00107C5C">
        <w:rPr>
          <w:rFonts w:ascii="宋体" w:hAnsi="宋体" w:cs="Arial" w:hint="eastAsia"/>
          <w:szCs w:val="21"/>
        </w:rPr>
        <w:t>。</w:t>
      </w:r>
    </w:p>
    <w:p w:rsidR="00601CB4" w:rsidRPr="00210915" w:rsidRDefault="00601CB4" w:rsidP="00975D59">
      <w:pPr>
        <w:widowControl/>
        <w:adjustRightInd w:val="0"/>
        <w:snapToGrid w:val="0"/>
        <w:spacing w:beforeLines="50" w:afterLines="50" w:line="360" w:lineRule="auto"/>
        <w:jc w:val="left"/>
        <w:rPr>
          <w:rFonts w:ascii="宋体" w:eastAsia="宋体" w:hAnsi="宋体" w:cs="Times New Roman"/>
          <w:b/>
          <w:sz w:val="28"/>
          <w:szCs w:val="28"/>
        </w:rPr>
      </w:pPr>
    </w:p>
    <w:sectPr w:rsidR="00601CB4" w:rsidRPr="00210915" w:rsidSect="007815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81D" w:rsidRDefault="000F781D" w:rsidP="00F31441">
      <w:r>
        <w:separator/>
      </w:r>
    </w:p>
  </w:endnote>
  <w:endnote w:type="continuationSeparator" w:id="1">
    <w:p w:rsidR="000F781D" w:rsidRDefault="000F781D"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81D" w:rsidRDefault="000F781D" w:rsidP="00F31441">
      <w:r>
        <w:separator/>
      </w:r>
    </w:p>
  </w:footnote>
  <w:footnote w:type="continuationSeparator" w:id="1">
    <w:p w:rsidR="000F781D" w:rsidRDefault="000F781D"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E55"/>
    <w:rsid w:val="00046924"/>
    <w:rsid w:val="000505A2"/>
    <w:rsid w:val="00072EF6"/>
    <w:rsid w:val="000A7158"/>
    <w:rsid w:val="000F781D"/>
    <w:rsid w:val="00172C32"/>
    <w:rsid w:val="001764D5"/>
    <w:rsid w:val="001C7AD8"/>
    <w:rsid w:val="001D055D"/>
    <w:rsid w:val="001E23B7"/>
    <w:rsid w:val="001E75D1"/>
    <w:rsid w:val="00210915"/>
    <w:rsid w:val="002125CE"/>
    <w:rsid w:val="002166BF"/>
    <w:rsid w:val="00247BCC"/>
    <w:rsid w:val="0025644B"/>
    <w:rsid w:val="002729CF"/>
    <w:rsid w:val="002D0175"/>
    <w:rsid w:val="00343927"/>
    <w:rsid w:val="00371E8F"/>
    <w:rsid w:val="003B61A2"/>
    <w:rsid w:val="003E1460"/>
    <w:rsid w:val="004010C9"/>
    <w:rsid w:val="00426C44"/>
    <w:rsid w:val="0044291F"/>
    <w:rsid w:val="00444A73"/>
    <w:rsid w:val="0044621E"/>
    <w:rsid w:val="0045632F"/>
    <w:rsid w:val="0046228C"/>
    <w:rsid w:val="00486A90"/>
    <w:rsid w:val="00486D14"/>
    <w:rsid w:val="004C4F78"/>
    <w:rsid w:val="004E4B87"/>
    <w:rsid w:val="00504E55"/>
    <w:rsid w:val="00516981"/>
    <w:rsid w:val="00542EC8"/>
    <w:rsid w:val="005637DD"/>
    <w:rsid w:val="00584497"/>
    <w:rsid w:val="00601CB4"/>
    <w:rsid w:val="00652D06"/>
    <w:rsid w:val="00675726"/>
    <w:rsid w:val="00676E4D"/>
    <w:rsid w:val="0068381D"/>
    <w:rsid w:val="006955FF"/>
    <w:rsid w:val="006B1EA4"/>
    <w:rsid w:val="006C2B8E"/>
    <w:rsid w:val="006F2E1E"/>
    <w:rsid w:val="006F3EE1"/>
    <w:rsid w:val="00754101"/>
    <w:rsid w:val="00761EAE"/>
    <w:rsid w:val="00762F6A"/>
    <w:rsid w:val="007766E5"/>
    <w:rsid w:val="00781507"/>
    <w:rsid w:val="007B4962"/>
    <w:rsid w:val="007D5A66"/>
    <w:rsid w:val="007F4678"/>
    <w:rsid w:val="00850FC6"/>
    <w:rsid w:val="0087270C"/>
    <w:rsid w:val="008A032A"/>
    <w:rsid w:val="008C0CD7"/>
    <w:rsid w:val="008C6AAA"/>
    <w:rsid w:val="008F5CED"/>
    <w:rsid w:val="008F70B6"/>
    <w:rsid w:val="00911958"/>
    <w:rsid w:val="00932C97"/>
    <w:rsid w:val="00975D59"/>
    <w:rsid w:val="00977F60"/>
    <w:rsid w:val="00994B6A"/>
    <w:rsid w:val="00A039BF"/>
    <w:rsid w:val="00A767C2"/>
    <w:rsid w:val="00AA454A"/>
    <w:rsid w:val="00AA60DA"/>
    <w:rsid w:val="00AC1707"/>
    <w:rsid w:val="00AC5843"/>
    <w:rsid w:val="00AC7E41"/>
    <w:rsid w:val="00AF3C70"/>
    <w:rsid w:val="00B10A7D"/>
    <w:rsid w:val="00B22A90"/>
    <w:rsid w:val="00B65C9A"/>
    <w:rsid w:val="00B66718"/>
    <w:rsid w:val="00BF1948"/>
    <w:rsid w:val="00C2413D"/>
    <w:rsid w:val="00C53FD2"/>
    <w:rsid w:val="00C70D91"/>
    <w:rsid w:val="00C80438"/>
    <w:rsid w:val="00CB222E"/>
    <w:rsid w:val="00CB3780"/>
    <w:rsid w:val="00CB53F3"/>
    <w:rsid w:val="00CD3F6B"/>
    <w:rsid w:val="00D2019D"/>
    <w:rsid w:val="00D36E26"/>
    <w:rsid w:val="00D9121D"/>
    <w:rsid w:val="00DC37EA"/>
    <w:rsid w:val="00DD51DA"/>
    <w:rsid w:val="00DE17E6"/>
    <w:rsid w:val="00E025B6"/>
    <w:rsid w:val="00E049AC"/>
    <w:rsid w:val="00E47DB7"/>
    <w:rsid w:val="00E649E9"/>
    <w:rsid w:val="00EB271C"/>
    <w:rsid w:val="00EC29FD"/>
    <w:rsid w:val="00EC322E"/>
    <w:rsid w:val="00F31441"/>
    <w:rsid w:val="00F85696"/>
    <w:rsid w:val="00FA5E90"/>
    <w:rsid w:val="00FC7F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semiHidden/>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2</Pages>
  <Words>261</Words>
  <Characters>1494</Characters>
  <Application>Microsoft Office Word</Application>
  <DocSecurity>0</DocSecurity>
  <Lines>12</Lines>
  <Paragraphs>3</Paragraphs>
  <ScaleCrop>false</ScaleCrop>
  <Company>Lenovo</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39</cp:revision>
  <cp:lastPrinted>2017-12-14T07:07:00Z</cp:lastPrinted>
  <dcterms:created xsi:type="dcterms:W3CDTF">2017-10-30T08:18:00Z</dcterms:created>
  <dcterms:modified xsi:type="dcterms:W3CDTF">2017-12-14T07:36:00Z</dcterms:modified>
</cp:coreProperties>
</file>